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556D7" w14:textId="77777777" w:rsidR="003D5D9A" w:rsidRDefault="003D5D9A" w:rsidP="003D5D9A">
      <w:pPr>
        <w:tabs>
          <w:tab w:val="left" w:pos="1630"/>
          <w:tab w:val="left" w:pos="5245"/>
        </w:tabs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46C1338C" w14:textId="77777777" w:rsidR="003D5D9A" w:rsidRDefault="003D5D9A" w:rsidP="003D5D9A">
      <w:pPr>
        <w:tabs>
          <w:tab w:val="left" w:pos="1630"/>
          <w:tab w:val="left" w:pos="5245"/>
        </w:tabs>
        <w:spacing w:after="0" w:line="240" w:lineRule="auto"/>
        <w:rPr>
          <w:rFonts w:ascii="Arial" w:eastAsia="DINPro" w:hAnsi="Arial" w:cs="Arial"/>
          <w:sz w:val="24"/>
          <w:szCs w:val="24"/>
          <w:lang w:val="et-EE"/>
        </w:rPr>
      </w:pPr>
      <w:r>
        <w:rPr>
          <w:rFonts w:ascii="Arial" w:eastAsia="DINPro" w:hAnsi="Arial" w:cs="Arial"/>
          <w:sz w:val="24"/>
          <w:szCs w:val="24"/>
          <w:lang w:val="et-EE"/>
        </w:rPr>
        <w:t>Vabariigi Valitsus</w:t>
      </w:r>
      <w:r>
        <w:rPr>
          <w:rFonts w:ascii="Arial" w:eastAsia="DINPro" w:hAnsi="Arial" w:cs="Arial"/>
          <w:sz w:val="24"/>
          <w:szCs w:val="24"/>
          <w:lang w:val="et-EE"/>
        </w:rPr>
        <w:tab/>
      </w:r>
    </w:p>
    <w:p w14:paraId="146BFA48" w14:textId="14F99484" w:rsidR="00E537FD" w:rsidRDefault="00E537FD" w:rsidP="003D5D9A">
      <w:pPr>
        <w:tabs>
          <w:tab w:val="left" w:pos="1630"/>
          <w:tab w:val="left" w:pos="5245"/>
        </w:tabs>
        <w:spacing w:after="0" w:line="240" w:lineRule="auto"/>
        <w:jc w:val="both"/>
      </w:pPr>
      <w:hyperlink r:id="rId7" w:history="1">
        <w:r w:rsidRPr="0093584B">
          <w:rPr>
            <w:rStyle w:val="Hyperlink"/>
            <w:rFonts w:ascii="Arial" w:eastAsia="DINPro" w:hAnsi="Arial" w:cs="Arial"/>
            <w:sz w:val="24"/>
            <w:szCs w:val="24"/>
            <w:lang w:val="et-EE"/>
          </w:rPr>
          <w:t>kristen.michal@riigikantselei.ee</w:t>
        </w:r>
      </w:hyperlink>
    </w:p>
    <w:p w14:paraId="2FB8B645" w14:textId="6E55811D" w:rsidR="00E537FD" w:rsidRDefault="00E537FD" w:rsidP="00E537FD">
      <w:pPr>
        <w:tabs>
          <w:tab w:val="left" w:pos="1630"/>
          <w:tab w:val="left" w:pos="6237"/>
        </w:tabs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  <w:hyperlink r:id="rId8" w:history="1">
        <w:r w:rsidRPr="00471BC9">
          <w:rPr>
            <w:rStyle w:val="Hyperlink"/>
            <w:rFonts w:ascii="Arial" w:eastAsia="DINPro" w:hAnsi="Arial" w:cs="Arial"/>
            <w:sz w:val="24"/>
            <w:szCs w:val="24"/>
          </w:rPr>
          <w:t>riigikantselei@riigikantselei.ee</w:t>
        </w:r>
      </w:hyperlink>
      <w:r>
        <w:tab/>
      </w:r>
      <w:r w:rsidRPr="004173F4">
        <w:rPr>
          <w:rFonts w:ascii="Arial" w:hAnsi="Arial" w:cs="Arial"/>
          <w:sz w:val="24"/>
          <w:szCs w:val="24"/>
          <w:lang w:val="et-EE"/>
        </w:rPr>
        <w:t>Meie 0</w:t>
      </w:r>
      <w:r w:rsidR="00D66DA4">
        <w:rPr>
          <w:rFonts w:ascii="Arial" w:hAnsi="Arial" w:cs="Arial"/>
          <w:sz w:val="24"/>
          <w:szCs w:val="24"/>
          <w:lang w:val="et-EE"/>
        </w:rPr>
        <w:t>7</w:t>
      </w:r>
      <w:r w:rsidRPr="004173F4">
        <w:rPr>
          <w:rFonts w:ascii="Arial" w:hAnsi="Arial" w:cs="Arial"/>
          <w:sz w:val="24"/>
          <w:szCs w:val="24"/>
          <w:lang w:val="et-EE"/>
        </w:rPr>
        <w:t>.10.2026 nr 4/</w:t>
      </w:r>
      <w:r w:rsidR="004173F4" w:rsidRPr="004173F4">
        <w:rPr>
          <w:rFonts w:ascii="Arial" w:hAnsi="Arial" w:cs="Arial"/>
          <w:sz w:val="24"/>
          <w:szCs w:val="24"/>
          <w:lang w:val="et-EE"/>
        </w:rPr>
        <w:t>170</w:t>
      </w:r>
    </w:p>
    <w:p w14:paraId="7CE35999" w14:textId="5C353B6C" w:rsidR="003D5D9A" w:rsidRDefault="003D5D9A" w:rsidP="003D5D9A">
      <w:pPr>
        <w:tabs>
          <w:tab w:val="left" w:pos="1630"/>
          <w:tab w:val="left" w:pos="5245"/>
        </w:tabs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38F13752" w14:textId="45D60AE6" w:rsidR="003D5D9A" w:rsidRDefault="003D5D9A" w:rsidP="003D5D9A">
      <w:pPr>
        <w:tabs>
          <w:tab w:val="left" w:pos="1630"/>
          <w:tab w:val="left" w:pos="6237"/>
        </w:tabs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18E41EA1" w14:textId="77777777" w:rsidR="003D5D9A" w:rsidRDefault="003D5D9A" w:rsidP="003D5D9A">
      <w:pPr>
        <w:tabs>
          <w:tab w:val="left" w:pos="1630"/>
          <w:tab w:val="left" w:pos="5245"/>
        </w:tabs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0277D82A" w14:textId="77777777" w:rsidR="003D5D9A" w:rsidRDefault="003D5D9A" w:rsidP="003D5D9A">
      <w:pPr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06BA59E4" w14:textId="77777777" w:rsidR="00B82B68" w:rsidRPr="002F1E7F" w:rsidRDefault="00B82B68" w:rsidP="003D5D9A">
      <w:pPr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79547EB1" w14:textId="36C4120D" w:rsidR="00E269FC" w:rsidRDefault="003D5D9A" w:rsidP="00E269FC">
      <w:pPr>
        <w:spacing w:after="0" w:line="240" w:lineRule="auto"/>
        <w:ind w:right="50"/>
        <w:rPr>
          <w:rFonts w:ascii="Arial" w:eastAsia="DINPro" w:hAnsi="Arial" w:cs="Arial"/>
          <w:b/>
          <w:sz w:val="24"/>
          <w:szCs w:val="24"/>
          <w:lang w:val="et-EE"/>
        </w:rPr>
      </w:pPr>
      <w:r>
        <w:rPr>
          <w:rFonts w:ascii="Arial" w:eastAsia="DINPro" w:hAnsi="Arial" w:cs="Arial"/>
          <w:b/>
          <w:sz w:val="24"/>
          <w:szCs w:val="24"/>
          <w:lang w:val="et-EE"/>
        </w:rPr>
        <w:t>Ettepanek</w:t>
      </w:r>
      <w:r w:rsidR="00393F95">
        <w:rPr>
          <w:rFonts w:ascii="Arial" w:eastAsia="DINPro" w:hAnsi="Arial" w:cs="Arial"/>
          <w:b/>
          <w:sz w:val="24"/>
          <w:szCs w:val="24"/>
          <w:lang w:val="et-EE"/>
        </w:rPr>
        <w:t xml:space="preserve"> langetada diislikütuse </w:t>
      </w:r>
      <w:r w:rsidR="00E269FC">
        <w:rPr>
          <w:rFonts w:ascii="Arial" w:eastAsia="DINPro" w:hAnsi="Arial" w:cs="Arial"/>
          <w:b/>
          <w:sz w:val="24"/>
          <w:szCs w:val="24"/>
          <w:lang w:val="et-EE"/>
        </w:rPr>
        <w:t>aktsiisimäär</w:t>
      </w:r>
      <w:r w:rsidR="009B0BE0">
        <w:rPr>
          <w:rFonts w:ascii="Arial" w:eastAsia="DINPro" w:hAnsi="Arial" w:cs="Arial"/>
          <w:b/>
          <w:sz w:val="24"/>
          <w:szCs w:val="24"/>
          <w:lang w:val="et-EE"/>
        </w:rPr>
        <w:t>a</w:t>
      </w:r>
    </w:p>
    <w:p w14:paraId="157B8FDA" w14:textId="0CB8FF8E" w:rsidR="003D5D9A" w:rsidRDefault="00E269FC" w:rsidP="00E269FC">
      <w:pPr>
        <w:spacing w:after="0" w:line="240" w:lineRule="auto"/>
        <w:ind w:right="50"/>
        <w:rPr>
          <w:rFonts w:ascii="Arial" w:eastAsia="DINPro" w:hAnsi="Arial" w:cs="Arial"/>
          <w:b/>
          <w:sz w:val="24"/>
          <w:szCs w:val="24"/>
          <w:lang w:val="et-EE"/>
        </w:rPr>
      </w:pPr>
      <w:r>
        <w:rPr>
          <w:rFonts w:ascii="Arial" w:eastAsia="DINPro" w:hAnsi="Arial" w:cs="Arial"/>
          <w:b/>
          <w:sz w:val="24"/>
          <w:szCs w:val="24"/>
          <w:lang w:val="et-EE"/>
        </w:rPr>
        <w:t xml:space="preserve">kuni </w:t>
      </w:r>
      <w:r w:rsidR="00393F95">
        <w:rPr>
          <w:rFonts w:ascii="Arial" w:eastAsia="DINPro" w:hAnsi="Arial" w:cs="Arial"/>
          <w:b/>
          <w:sz w:val="24"/>
          <w:szCs w:val="24"/>
          <w:lang w:val="et-EE"/>
        </w:rPr>
        <w:t xml:space="preserve">kuueks kuuks </w:t>
      </w:r>
      <w:r>
        <w:rPr>
          <w:rFonts w:ascii="Arial" w:eastAsia="DINPro" w:hAnsi="Arial" w:cs="Arial"/>
          <w:b/>
          <w:sz w:val="24"/>
          <w:szCs w:val="24"/>
          <w:lang w:val="et-EE"/>
        </w:rPr>
        <w:t>ELi m</w:t>
      </w:r>
      <w:r w:rsidR="00393F95">
        <w:rPr>
          <w:rFonts w:ascii="Arial" w:eastAsia="DINPro" w:hAnsi="Arial" w:cs="Arial"/>
          <w:b/>
          <w:sz w:val="24"/>
          <w:szCs w:val="24"/>
          <w:lang w:val="et-EE"/>
        </w:rPr>
        <w:t>iinimumtasemele</w:t>
      </w:r>
    </w:p>
    <w:p w14:paraId="404A6DC5" w14:textId="77777777" w:rsidR="003D5D9A" w:rsidRPr="002F1E7F" w:rsidRDefault="003D5D9A" w:rsidP="003D5D9A">
      <w:pPr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0261F4AA" w14:textId="77777777" w:rsidR="003D5D9A" w:rsidRPr="002F1E7F" w:rsidRDefault="003D5D9A" w:rsidP="003D5D9A">
      <w:pPr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  <w:r w:rsidRPr="002F1E7F">
        <w:rPr>
          <w:rFonts w:ascii="Arial" w:eastAsia="DINPro" w:hAnsi="Arial" w:cs="Arial"/>
          <w:sz w:val="24"/>
          <w:szCs w:val="24"/>
          <w:lang w:val="et-EE"/>
        </w:rPr>
        <w:t>Lugupeetud</w:t>
      </w:r>
      <w:r>
        <w:rPr>
          <w:rFonts w:ascii="Arial" w:eastAsia="DINPro" w:hAnsi="Arial" w:cs="Arial"/>
          <w:sz w:val="24"/>
          <w:szCs w:val="24"/>
          <w:lang w:val="et-EE"/>
        </w:rPr>
        <w:t xml:space="preserve"> Kristen </w:t>
      </w:r>
      <w:proofErr w:type="spellStart"/>
      <w:r>
        <w:rPr>
          <w:rFonts w:ascii="Arial" w:eastAsia="DINPro" w:hAnsi="Arial" w:cs="Arial"/>
          <w:sz w:val="24"/>
          <w:szCs w:val="24"/>
          <w:lang w:val="et-EE"/>
        </w:rPr>
        <w:t>Michal</w:t>
      </w:r>
      <w:proofErr w:type="spellEnd"/>
      <w:r w:rsidRPr="002F1E7F">
        <w:rPr>
          <w:rFonts w:ascii="Arial" w:eastAsia="DINPro" w:hAnsi="Arial" w:cs="Arial"/>
          <w:sz w:val="24"/>
          <w:szCs w:val="24"/>
          <w:lang w:val="et-EE"/>
        </w:rPr>
        <w:t>!</w:t>
      </w:r>
    </w:p>
    <w:p w14:paraId="02F3C5EC" w14:textId="77777777" w:rsidR="003D5D9A" w:rsidRPr="002F1E7F" w:rsidRDefault="003D5D9A" w:rsidP="003D5D9A">
      <w:pPr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71B021F9" w14:textId="5C6F83C5" w:rsidR="006F4AE4" w:rsidRDefault="003D5D9A" w:rsidP="006F4AE4">
      <w:pPr>
        <w:spacing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 w:rsidRPr="00780E55">
        <w:rPr>
          <w:rFonts w:ascii="Arial" w:eastAsia="DINPro" w:hAnsi="Arial" w:cs="Arial"/>
          <w:noProof/>
          <w:sz w:val="24"/>
          <w:szCs w:val="24"/>
          <w:lang w:val="et-EE"/>
        </w:rPr>
        <w:t>Eesti Kaubandus-Tööstuskoda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 </w:t>
      </w:r>
      <w:r w:rsidR="00ED7D71">
        <w:rPr>
          <w:rFonts w:ascii="Arial" w:eastAsia="DINPro" w:hAnsi="Arial" w:cs="Arial"/>
          <w:noProof/>
          <w:sz w:val="24"/>
          <w:szCs w:val="24"/>
          <w:lang w:val="et-EE"/>
        </w:rPr>
        <w:t>teeb</w:t>
      </w:r>
      <w:r w:rsidR="004B2A3A">
        <w:rPr>
          <w:rFonts w:ascii="Arial" w:eastAsia="DINPro" w:hAnsi="Arial" w:cs="Arial"/>
          <w:noProof/>
          <w:sz w:val="24"/>
          <w:szCs w:val="24"/>
          <w:lang w:val="et-EE"/>
        </w:rPr>
        <w:t xml:space="preserve"> </w:t>
      </w:r>
      <w:r w:rsidRPr="00780E55">
        <w:rPr>
          <w:rFonts w:ascii="Arial" w:eastAsia="DINPro" w:hAnsi="Arial" w:cs="Arial"/>
          <w:noProof/>
          <w:sz w:val="24"/>
          <w:szCs w:val="24"/>
          <w:lang w:val="et-EE"/>
        </w:rPr>
        <w:t>Vabariigi Valitsuse</w:t>
      </w:r>
      <w:r w:rsidR="00ED7D71">
        <w:rPr>
          <w:rFonts w:ascii="Arial" w:eastAsia="DINPro" w:hAnsi="Arial" w:cs="Arial"/>
          <w:noProof/>
          <w:sz w:val="24"/>
          <w:szCs w:val="24"/>
          <w:lang w:val="et-EE"/>
        </w:rPr>
        <w:t>le</w:t>
      </w:r>
      <w:r w:rsidRPr="00780E55">
        <w:rPr>
          <w:rFonts w:ascii="Arial" w:eastAsia="DINPro" w:hAnsi="Arial" w:cs="Arial"/>
          <w:noProof/>
          <w:sz w:val="24"/>
          <w:szCs w:val="24"/>
          <w:lang w:val="et-EE"/>
        </w:rPr>
        <w:t xml:space="preserve"> ettepaneku </w:t>
      </w:r>
      <w:r w:rsidR="00DE76F4">
        <w:rPr>
          <w:rFonts w:ascii="Arial" w:eastAsia="DINPro" w:hAnsi="Arial" w:cs="Arial"/>
          <w:noProof/>
          <w:sz w:val="24"/>
          <w:szCs w:val="24"/>
          <w:lang w:val="et-EE"/>
        </w:rPr>
        <w:t xml:space="preserve">langetada </w:t>
      </w:r>
      <w:r w:rsidR="0063367A">
        <w:rPr>
          <w:rFonts w:ascii="Arial" w:eastAsia="DINPro" w:hAnsi="Arial" w:cs="Arial"/>
          <w:noProof/>
          <w:sz w:val="24"/>
          <w:szCs w:val="24"/>
          <w:lang w:val="et-EE"/>
        </w:rPr>
        <w:t xml:space="preserve">maksimaalselt kuueks kuuks </w:t>
      </w:r>
      <w:r w:rsidR="00DE76F4">
        <w:rPr>
          <w:rFonts w:ascii="Arial" w:eastAsia="DINPro" w:hAnsi="Arial" w:cs="Arial"/>
          <w:noProof/>
          <w:sz w:val="24"/>
          <w:szCs w:val="24"/>
          <w:lang w:val="et-EE"/>
        </w:rPr>
        <w:t xml:space="preserve">diislikütuse aktsiisimäära </w:t>
      </w:r>
      <w:r w:rsidR="00487821">
        <w:rPr>
          <w:rFonts w:ascii="Arial" w:eastAsia="DINPro" w:hAnsi="Arial" w:cs="Arial"/>
          <w:noProof/>
          <w:sz w:val="24"/>
          <w:szCs w:val="24"/>
          <w:lang w:val="et-EE"/>
        </w:rPr>
        <w:t>ELi miinimumtasemeni</w:t>
      </w:r>
      <w:r w:rsidR="00855FDD">
        <w:rPr>
          <w:rFonts w:ascii="Arial" w:eastAsia="DINPro" w:hAnsi="Arial" w:cs="Arial"/>
          <w:noProof/>
          <w:sz w:val="24"/>
          <w:szCs w:val="24"/>
          <w:lang w:val="et-EE"/>
        </w:rPr>
        <w:t xml:space="preserve"> </w:t>
      </w:r>
      <w:r w:rsidR="0032536E">
        <w:rPr>
          <w:rFonts w:ascii="Arial" w:eastAsia="DINPro" w:hAnsi="Arial" w:cs="Arial"/>
          <w:noProof/>
          <w:sz w:val="24"/>
          <w:szCs w:val="24"/>
          <w:lang w:val="et-EE"/>
        </w:rPr>
        <w:t xml:space="preserve">ehk </w:t>
      </w:r>
      <w:r w:rsidR="009B0BE0">
        <w:rPr>
          <w:rFonts w:ascii="Arial" w:eastAsia="DINPro" w:hAnsi="Arial" w:cs="Arial"/>
          <w:noProof/>
          <w:sz w:val="24"/>
          <w:szCs w:val="24"/>
          <w:lang w:val="et-EE"/>
        </w:rPr>
        <w:t>praeguselt 0</w:t>
      </w:r>
      <w:r w:rsidR="009B0BE0" w:rsidRPr="00487821">
        <w:rPr>
          <w:rFonts w:ascii="Arial" w:eastAsia="DINPro" w:hAnsi="Arial" w:cs="Arial"/>
          <w:noProof/>
          <w:sz w:val="24"/>
          <w:szCs w:val="24"/>
          <w:lang w:val="et-EE"/>
        </w:rPr>
        <w:t xml:space="preserve">,428 eurolt </w:t>
      </w:r>
      <w:r w:rsidR="0032536E">
        <w:rPr>
          <w:rFonts w:ascii="Arial" w:eastAsia="DINPro" w:hAnsi="Arial" w:cs="Arial"/>
          <w:noProof/>
          <w:sz w:val="24"/>
          <w:szCs w:val="24"/>
          <w:lang w:val="et-EE"/>
        </w:rPr>
        <w:t>0</w:t>
      </w:r>
      <w:r w:rsidR="00487821" w:rsidRPr="00487821">
        <w:rPr>
          <w:rFonts w:ascii="Arial" w:eastAsia="DINPro" w:hAnsi="Arial" w:cs="Arial"/>
          <w:noProof/>
          <w:sz w:val="24"/>
          <w:szCs w:val="24"/>
          <w:lang w:val="et-EE"/>
        </w:rPr>
        <w:t>,330 euro</w:t>
      </w:r>
      <w:r w:rsidR="0032536E">
        <w:rPr>
          <w:rFonts w:ascii="Arial" w:eastAsia="DINPro" w:hAnsi="Arial" w:cs="Arial"/>
          <w:noProof/>
          <w:sz w:val="24"/>
          <w:szCs w:val="24"/>
          <w:lang w:val="et-EE"/>
        </w:rPr>
        <w:t xml:space="preserve">le </w:t>
      </w:r>
      <w:r w:rsidR="00487821" w:rsidRPr="00487821">
        <w:rPr>
          <w:rFonts w:ascii="Arial" w:eastAsia="DINPro" w:hAnsi="Arial" w:cs="Arial"/>
          <w:noProof/>
          <w:sz w:val="24"/>
          <w:szCs w:val="24"/>
          <w:lang w:val="et-EE"/>
        </w:rPr>
        <w:t>liitri kohta</w:t>
      </w:r>
      <w:r w:rsidR="00487821">
        <w:rPr>
          <w:rFonts w:ascii="Arial" w:eastAsia="DINPro" w:hAnsi="Arial" w:cs="Arial"/>
          <w:noProof/>
          <w:sz w:val="24"/>
          <w:szCs w:val="24"/>
          <w:lang w:val="et-EE"/>
        </w:rPr>
        <w:t xml:space="preserve">. </w:t>
      </w:r>
      <w:r w:rsidR="006F4AE4">
        <w:rPr>
          <w:rFonts w:ascii="Arial" w:eastAsia="DINPro" w:hAnsi="Arial" w:cs="Arial"/>
          <w:noProof/>
          <w:sz w:val="24"/>
          <w:szCs w:val="24"/>
          <w:lang w:val="et-EE"/>
        </w:rPr>
        <w:t>Aktsiisimäära langetami</w:t>
      </w:r>
      <w:r w:rsidR="00F40D59">
        <w:rPr>
          <w:rFonts w:ascii="Arial" w:eastAsia="DINPro" w:hAnsi="Arial" w:cs="Arial"/>
          <w:noProof/>
          <w:sz w:val="24"/>
          <w:szCs w:val="24"/>
          <w:lang w:val="et-EE"/>
        </w:rPr>
        <w:t>n</w:t>
      </w:r>
      <w:r w:rsidR="006F4AE4">
        <w:rPr>
          <w:rFonts w:ascii="Arial" w:eastAsia="DINPro" w:hAnsi="Arial" w:cs="Arial"/>
          <w:noProof/>
          <w:sz w:val="24"/>
          <w:szCs w:val="24"/>
          <w:lang w:val="et-EE"/>
        </w:rPr>
        <w:t>e on vajalik, et säilitada ettevõtete konkurentsivõime ning pidurdada inflatsiooni.</w:t>
      </w:r>
    </w:p>
    <w:p w14:paraId="13FA928D" w14:textId="75D4E668" w:rsidR="007145CC" w:rsidRDefault="0032536E" w:rsidP="006F4AE4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 w:rsidRPr="0081467A">
        <w:rPr>
          <w:rFonts w:ascii="Arial" w:eastAsia="DINPro" w:hAnsi="Arial" w:cs="Arial"/>
          <w:noProof/>
          <w:sz w:val="24"/>
          <w:szCs w:val="24"/>
          <w:lang w:val="et-EE"/>
        </w:rPr>
        <w:t xml:space="preserve">Lisaks </w:t>
      </w:r>
      <w:r w:rsidR="00C27771" w:rsidRPr="0081467A">
        <w:rPr>
          <w:rFonts w:ascii="Arial" w:eastAsia="DINPro" w:hAnsi="Arial" w:cs="Arial"/>
          <w:noProof/>
          <w:sz w:val="24"/>
          <w:szCs w:val="24"/>
          <w:lang w:val="et-EE"/>
        </w:rPr>
        <w:t xml:space="preserve">soovitame luua </w:t>
      </w:r>
      <w:r w:rsidR="008164C5" w:rsidRPr="0081467A">
        <w:rPr>
          <w:rFonts w:ascii="Arial" w:eastAsia="DINPro" w:hAnsi="Arial" w:cs="Arial"/>
          <w:noProof/>
          <w:sz w:val="24"/>
          <w:szCs w:val="24"/>
          <w:lang w:val="et-EE"/>
        </w:rPr>
        <w:t>mehhanism, mis võim</w:t>
      </w:r>
      <w:r w:rsidR="00350A03" w:rsidRPr="0081467A">
        <w:rPr>
          <w:rFonts w:ascii="Arial" w:eastAsia="DINPro" w:hAnsi="Arial" w:cs="Arial"/>
          <w:noProof/>
          <w:sz w:val="24"/>
          <w:szCs w:val="24"/>
          <w:lang w:val="et-EE"/>
        </w:rPr>
        <w:t xml:space="preserve">aldaks edaspidi </w:t>
      </w:r>
      <w:r w:rsidR="004A51E9" w:rsidRPr="0081467A">
        <w:rPr>
          <w:rFonts w:ascii="Arial" w:eastAsia="DINPro" w:hAnsi="Arial" w:cs="Arial"/>
          <w:noProof/>
          <w:sz w:val="24"/>
          <w:szCs w:val="24"/>
          <w:lang w:val="et-EE"/>
        </w:rPr>
        <w:t xml:space="preserve">hinnata, millises ulatuses on mõistlik diislikütuse või ka muude kütuste aktsiisimäära </w:t>
      </w:r>
      <w:r w:rsidR="00D67290" w:rsidRPr="0081467A">
        <w:rPr>
          <w:rFonts w:ascii="Arial" w:eastAsia="DINPro" w:hAnsi="Arial" w:cs="Arial"/>
          <w:noProof/>
          <w:sz w:val="24"/>
          <w:szCs w:val="24"/>
          <w:lang w:val="et-EE"/>
        </w:rPr>
        <w:t xml:space="preserve">ootamatute ja erandlike asjaolude </w:t>
      </w:r>
      <w:r w:rsidR="00D67290">
        <w:rPr>
          <w:rFonts w:ascii="Arial" w:eastAsia="DINPro" w:hAnsi="Arial" w:cs="Arial"/>
          <w:noProof/>
          <w:sz w:val="24"/>
          <w:szCs w:val="24"/>
          <w:lang w:val="et-EE"/>
        </w:rPr>
        <w:t xml:space="preserve">korral </w:t>
      </w:r>
      <w:r w:rsidR="004A51E9" w:rsidRPr="0081467A">
        <w:rPr>
          <w:rFonts w:ascii="Arial" w:eastAsia="DINPro" w:hAnsi="Arial" w:cs="Arial"/>
          <w:noProof/>
          <w:sz w:val="24"/>
          <w:szCs w:val="24"/>
          <w:lang w:val="et-EE"/>
        </w:rPr>
        <w:t xml:space="preserve">kasvõi ajutiselt langetada </w:t>
      </w:r>
      <w:r w:rsidR="003E7117" w:rsidRPr="0081467A">
        <w:rPr>
          <w:rFonts w:ascii="Arial" w:eastAsia="DINPro" w:hAnsi="Arial" w:cs="Arial"/>
          <w:noProof/>
          <w:sz w:val="24"/>
          <w:szCs w:val="24"/>
          <w:lang w:val="et-EE"/>
        </w:rPr>
        <w:t xml:space="preserve">ning </w:t>
      </w:r>
      <w:r w:rsidR="00D67290">
        <w:rPr>
          <w:rFonts w:ascii="Arial" w:eastAsia="DINPro" w:hAnsi="Arial" w:cs="Arial"/>
          <w:noProof/>
          <w:sz w:val="24"/>
          <w:szCs w:val="24"/>
          <w:lang w:val="et-EE"/>
        </w:rPr>
        <w:t xml:space="preserve">nende asjaolude </w:t>
      </w:r>
      <w:r w:rsidR="003E7117" w:rsidRPr="0081467A">
        <w:rPr>
          <w:rFonts w:ascii="Arial" w:eastAsia="DINPro" w:hAnsi="Arial" w:cs="Arial"/>
          <w:noProof/>
          <w:sz w:val="24"/>
          <w:szCs w:val="24"/>
          <w:lang w:val="et-EE"/>
        </w:rPr>
        <w:t>äralangemisel uuesti t</w:t>
      </w:r>
      <w:r w:rsidR="004A51E9" w:rsidRPr="0081467A">
        <w:rPr>
          <w:rFonts w:ascii="Arial" w:eastAsia="DINPro" w:hAnsi="Arial" w:cs="Arial"/>
          <w:noProof/>
          <w:sz w:val="24"/>
          <w:szCs w:val="24"/>
          <w:lang w:val="et-EE"/>
        </w:rPr>
        <w:t xml:space="preserve">õsta. </w:t>
      </w:r>
      <w:r w:rsidR="003A3287">
        <w:rPr>
          <w:rFonts w:ascii="Arial" w:eastAsia="DINPro" w:hAnsi="Arial" w:cs="Arial"/>
          <w:noProof/>
          <w:sz w:val="24"/>
          <w:szCs w:val="24"/>
          <w:lang w:val="et-EE"/>
        </w:rPr>
        <w:t>S</w:t>
      </w:r>
      <w:r w:rsidR="0031365D" w:rsidRPr="0081467A">
        <w:rPr>
          <w:rFonts w:ascii="Arial" w:eastAsia="DINPro" w:hAnsi="Arial" w:cs="Arial"/>
          <w:noProof/>
          <w:sz w:val="24"/>
          <w:szCs w:val="24"/>
          <w:lang w:val="et-EE"/>
        </w:rPr>
        <w:t>elline me</w:t>
      </w:r>
      <w:r w:rsidR="0050610E">
        <w:rPr>
          <w:rFonts w:ascii="Arial" w:eastAsia="DINPro" w:hAnsi="Arial" w:cs="Arial"/>
          <w:noProof/>
          <w:sz w:val="24"/>
          <w:szCs w:val="24"/>
          <w:lang w:val="et-EE"/>
        </w:rPr>
        <w:t>h</w:t>
      </w:r>
      <w:r w:rsidR="0031365D" w:rsidRPr="0081467A">
        <w:rPr>
          <w:rFonts w:ascii="Arial" w:eastAsia="DINPro" w:hAnsi="Arial" w:cs="Arial"/>
          <w:noProof/>
          <w:sz w:val="24"/>
          <w:szCs w:val="24"/>
          <w:lang w:val="et-EE"/>
        </w:rPr>
        <w:t xml:space="preserve">hanism </w:t>
      </w:r>
      <w:r w:rsidR="003A3287">
        <w:rPr>
          <w:rFonts w:ascii="Arial" w:eastAsia="DINPro" w:hAnsi="Arial" w:cs="Arial"/>
          <w:noProof/>
          <w:sz w:val="24"/>
          <w:szCs w:val="24"/>
          <w:lang w:val="et-EE"/>
        </w:rPr>
        <w:t xml:space="preserve">võiks muu hulgas </w:t>
      </w:r>
      <w:r w:rsidR="0031365D" w:rsidRPr="0081467A">
        <w:rPr>
          <w:rFonts w:ascii="Arial" w:eastAsia="DINPro" w:hAnsi="Arial" w:cs="Arial"/>
          <w:noProof/>
          <w:sz w:val="24"/>
          <w:szCs w:val="24"/>
          <w:lang w:val="et-EE"/>
        </w:rPr>
        <w:t>arvestada diislikütuse maailmaturuhinna</w:t>
      </w:r>
      <w:r w:rsidR="00E248F4">
        <w:rPr>
          <w:rFonts w:ascii="Arial" w:eastAsia="DINPro" w:hAnsi="Arial" w:cs="Arial"/>
          <w:noProof/>
          <w:sz w:val="24"/>
          <w:szCs w:val="24"/>
          <w:lang w:val="et-EE"/>
        </w:rPr>
        <w:t>ga</w:t>
      </w:r>
      <w:r w:rsidR="0031365D" w:rsidRPr="0081467A">
        <w:rPr>
          <w:rFonts w:ascii="Arial" w:eastAsia="DINPro" w:hAnsi="Arial" w:cs="Arial"/>
          <w:noProof/>
          <w:sz w:val="24"/>
          <w:szCs w:val="24"/>
          <w:lang w:val="et-EE"/>
        </w:rPr>
        <w:t xml:space="preserve"> ja teiste liikmesriikide diislikütuse aktsiisimäära</w:t>
      </w:r>
      <w:r w:rsidR="0043406E" w:rsidRPr="0081467A">
        <w:rPr>
          <w:rFonts w:ascii="Arial" w:eastAsia="DINPro" w:hAnsi="Arial" w:cs="Arial"/>
          <w:noProof/>
          <w:sz w:val="24"/>
          <w:szCs w:val="24"/>
          <w:lang w:val="et-EE"/>
        </w:rPr>
        <w:t xml:space="preserve">dega. </w:t>
      </w:r>
      <w:r w:rsidR="007145CC" w:rsidRPr="007145CC">
        <w:rPr>
          <w:rFonts w:ascii="Arial" w:eastAsia="DINPro" w:hAnsi="Arial" w:cs="Arial"/>
          <w:noProof/>
          <w:sz w:val="24"/>
          <w:szCs w:val="24"/>
          <w:lang w:val="et-EE"/>
        </w:rPr>
        <w:t>Selline lähenemine tagaks, et aktsiisimäära ajutise langetamise protsess oleks operatiivsem, läbipaistvam ja andmetele tuginev ning soodsam aktsiisimäär kehtiks üksnes perioodil, mil see on majanduslikult põhjendatud.</w:t>
      </w:r>
    </w:p>
    <w:p w14:paraId="5CFCAFFF" w14:textId="0DBFD928" w:rsidR="003D5D9A" w:rsidRDefault="00C74CD7" w:rsidP="006F4AE4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>
        <w:rPr>
          <w:rFonts w:ascii="Arial" w:eastAsia="DINPro" w:hAnsi="Arial" w:cs="Arial"/>
          <w:noProof/>
          <w:sz w:val="24"/>
          <w:szCs w:val="24"/>
          <w:lang w:val="et-EE"/>
        </w:rPr>
        <w:t>Järgnevalt selgitame</w:t>
      </w:r>
      <w:r w:rsidR="00022102">
        <w:rPr>
          <w:rFonts w:ascii="Arial" w:eastAsia="DINPro" w:hAnsi="Arial" w:cs="Arial"/>
          <w:noProof/>
          <w:sz w:val="24"/>
          <w:szCs w:val="24"/>
          <w:lang w:val="et-EE"/>
        </w:rPr>
        <w:t xml:space="preserve"> </w:t>
      </w:r>
      <w:r w:rsidR="0095192B">
        <w:rPr>
          <w:rFonts w:ascii="Arial" w:eastAsia="DINPro" w:hAnsi="Arial" w:cs="Arial"/>
          <w:noProof/>
          <w:sz w:val="24"/>
          <w:szCs w:val="24"/>
          <w:lang w:val="et-EE"/>
        </w:rPr>
        <w:t xml:space="preserve">lähemalt diislikütuse aktsiisimäära </w:t>
      </w:r>
      <w:r w:rsidR="001B4BF6">
        <w:rPr>
          <w:rFonts w:ascii="Arial" w:eastAsia="DINPro" w:hAnsi="Arial" w:cs="Arial"/>
          <w:noProof/>
          <w:sz w:val="24"/>
          <w:szCs w:val="24"/>
          <w:lang w:val="et-EE"/>
        </w:rPr>
        <w:t xml:space="preserve">ajutise </w:t>
      </w:r>
      <w:r w:rsidR="0095192B">
        <w:rPr>
          <w:rFonts w:ascii="Arial" w:eastAsia="DINPro" w:hAnsi="Arial" w:cs="Arial"/>
          <w:noProof/>
          <w:sz w:val="24"/>
          <w:szCs w:val="24"/>
          <w:lang w:val="et-EE"/>
        </w:rPr>
        <w:t>lang</w:t>
      </w:r>
      <w:r w:rsidR="001B4BF6">
        <w:rPr>
          <w:rFonts w:ascii="Arial" w:eastAsia="DINPro" w:hAnsi="Arial" w:cs="Arial"/>
          <w:noProof/>
          <w:sz w:val="24"/>
          <w:szCs w:val="24"/>
          <w:lang w:val="et-EE"/>
        </w:rPr>
        <w:t>e</w:t>
      </w:r>
      <w:r w:rsidR="0095192B">
        <w:rPr>
          <w:rFonts w:ascii="Arial" w:eastAsia="DINPro" w:hAnsi="Arial" w:cs="Arial"/>
          <w:noProof/>
          <w:sz w:val="24"/>
          <w:szCs w:val="24"/>
          <w:lang w:val="et-EE"/>
        </w:rPr>
        <w:t>tamise ettepanekut.</w:t>
      </w:r>
    </w:p>
    <w:p w14:paraId="3228FA2B" w14:textId="77777777" w:rsidR="00F87DF3" w:rsidRDefault="00F87DF3" w:rsidP="006F4AE4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</w:p>
    <w:p w14:paraId="3766C105" w14:textId="3E567F76" w:rsidR="00592C18" w:rsidRPr="003E6EB1" w:rsidRDefault="003E6EB1" w:rsidP="003E6EB1">
      <w:pPr>
        <w:spacing w:after="0" w:line="240" w:lineRule="auto"/>
        <w:jc w:val="both"/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</w:pPr>
      <w:r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 xml:space="preserve">1. </w:t>
      </w:r>
      <w:r w:rsidR="00592C18" w:rsidRPr="003E6EB1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Mitmed ELi riigid on vähendanud aktsiisi</w:t>
      </w:r>
    </w:p>
    <w:p w14:paraId="1ED99AF3" w14:textId="1F35EBCA" w:rsidR="00354CCA" w:rsidRDefault="00ED5773" w:rsidP="00C4645B">
      <w:pPr>
        <w:spacing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Kaubanduskoja hinnangul on oluline vaadata, kui kõrge on diislikütuse aktsiisimäär </w:t>
      </w:r>
      <w:r w:rsidR="00214339">
        <w:rPr>
          <w:rFonts w:ascii="Arial" w:eastAsia="DINPro" w:hAnsi="Arial" w:cs="Arial"/>
          <w:noProof/>
          <w:sz w:val="24"/>
          <w:szCs w:val="24"/>
          <w:lang w:val="et-EE"/>
        </w:rPr>
        <w:t xml:space="preserve">Eestis 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võrdluses teiste liikmesriikidega ning milliseid muudatusi on teised liikmesriigid teinud </w:t>
      </w:r>
      <w:r w:rsidR="00C80787">
        <w:rPr>
          <w:rFonts w:ascii="Arial" w:eastAsia="DINPro" w:hAnsi="Arial" w:cs="Arial"/>
          <w:noProof/>
          <w:sz w:val="24"/>
          <w:szCs w:val="24"/>
          <w:lang w:val="et-EE"/>
        </w:rPr>
        <w:t xml:space="preserve">või plaanivad teha </w:t>
      </w:r>
      <w:r w:rsidR="00A52A6F">
        <w:rPr>
          <w:rFonts w:ascii="Arial" w:eastAsia="DINPro" w:hAnsi="Arial" w:cs="Arial"/>
          <w:noProof/>
          <w:sz w:val="24"/>
          <w:szCs w:val="24"/>
          <w:lang w:val="et-EE"/>
        </w:rPr>
        <w:t xml:space="preserve">aktsiisimäärades 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>seoses kõrgete kütusehindadega.</w:t>
      </w:r>
      <w:r w:rsidR="00F34FB2">
        <w:rPr>
          <w:rFonts w:ascii="Arial" w:eastAsia="DINPro" w:hAnsi="Arial" w:cs="Arial"/>
          <w:noProof/>
          <w:sz w:val="24"/>
          <w:szCs w:val="24"/>
          <w:lang w:val="et-EE"/>
        </w:rPr>
        <w:t xml:space="preserve"> </w:t>
      </w:r>
      <w:r w:rsidR="00A46827">
        <w:rPr>
          <w:rFonts w:ascii="Arial" w:eastAsia="DINPro" w:hAnsi="Arial" w:cs="Arial"/>
          <w:noProof/>
          <w:sz w:val="24"/>
          <w:szCs w:val="24"/>
          <w:lang w:val="et-EE"/>
        </w:rPr>
        <w:t>Kui Eesti</w:t>
      </w:r>
      <w:r w:rsidR="00214339">
        <w:rPr>
          <w:rFonts w:ascii="Arial" w:eastAsia="DINPro" w:hAnsi="Arial" w:cs="Arial"/>
          <w:noProof/>
          <w:sz w:val="24"/>
          <w:szCs w:val="24"/>
          <w:lang w:val="et-EE"/>
        </w:rPr>
        <w:t>s kehtib kõrgem</w:t>
      </w:r>
      <w:r w:rsidR="00A46827">
        <w:rPr>
          <w:rFonts w:ascii="Arial" w:eastAsia="DINPro" w:hAnsi="Arial" w:cs="Arial"/>
          <w:noProof/>
          <w:sz w:val="24"/>
          <w:szCs w:val="24"/>
          <w:lang w:val="et-EE"/>
        </w:rPr>
        <w:t xml:space="preserve"> aktsiis</w:t>
      </w:r>
      <w:r w:rsidR="00FC7405">
        <w:rPr>
          <w:rFonts w:ascii="Arial" w:eastAsia="DINPro" w:hAnsi="Arial" w:cs="Arial"/>
          <w:noProof/>
          <w:sz w:val="24"/>
          <w:szCs w:val="24"/>
          <w:lang w:val="et-EE"/>
        </w:rPr>
        <w:t>i</w:t>
      </w:r>
      <w:r w:rsidR="00A46827">
        <w:rPr>
          <w:rFonts w:ascii="Arial" w:eastAsia="DINPro" w:hAnsi="Arial" w:cs="Arial"/>
          <w:noProof/>
          <w:sz w:val="24"/>
          <w:szCs w:val="24"/>
          <w:lang w:val="et-EE"/>
        </w:rPr>
        <w:t xml:space="preserve">määr kui meie lähiregioonis ja mitmed teised riigid on otsustanud kasvõi ajutiselt vähendada aktsiisimäära, siis see kahjustab Eesti </w:t>
      </w:r>
      <w:r w:rsidR="0074661E">
        <w:rPr>
          <w:rFonts w:ascii="Arial" w:eastAsia="DINPro" w:hAnsi="Arial" w:cs="Arial"/>
          <w:noProof/>
          <w:sz w:val="24"/>
          <w:szCs w:val="24"/>
          <w:lang w:val="et-EE"/>
        </w:rPr>
        <w:t xml:space="preserve">ettevõtjate </w:t>
      </w:r>
      <w:r w:rsidR="00A46827">
        <w:rPr>
          <w:rFonts w:ascii="Arial" w:eastAsia="DINPro" w:hAnsi="Arial" w:cs="Arial"/>
          <w:noProof/>
          <w:sz w:val="24"/>
          <w:szCs w:val="24"/>
          <w:lang w:val="et-EE"/>
        </w:rPr>
        <w:t>konkurentsivõimet.</w:t>
      </w:r>
    </w:p>
    <w:p w14:paraId="61015922" w14:textId="23E6BC72" w:rsidR="00B47F64" w:rsidRDefault="00D65E0A" w:rsidP="0026652D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>
        <w:rPr>
          <w:rFonts w:ascii="Arial" w:eastAsia="DINPro" w:hAnsi="Arial" w:cs="Arial"/>
          <w:noProof/>
          <w:sz w:val="24"/>
          <w:szCs w:val="24"/>
          <w:lang w:val="et-EE"/>
        </w:rPr>
        <w:t>Eestis on d</w:t>
      </w:r>
      <w:r w:rsidR="00B47F64">
        <w:rPr>
          <w:rFonts w:ascii="Arial" w:eastAsia="DINPro" w:hAnsi="Arial" w:cs="Arial"/>
          <w:noProof/>
          <w:sz w:val="24"/>
          <w:szCs w:val="24"/>
          <w:lang w:val="et-EE"/>
        </w:rPr>
        <w:t xml:space="preserve">iislikütuse aktsiisimäär </w:t>
      </w:r>
      <w:r w:rsidR="00B47F64" w:rsidRPr="00B47F64">
        <w:rPr>
          <w:rFonts w:ascii="Arial" w:eastAsia="DINPro" w:hAnsi="Arial" w:cs="Arial"/>
          <w:noProof/>
          <w:sz w:val="24"/>
          <w:szCs w:val="24"/>
          <w:lang w:val="et-EE"/>
        </w:rPr>
        <w:t>0,428 euro</w:t>
      </w:r>
      <w:r w:rsidR="00B47F64">
        <w:rPr>
          <w:rFonts w:ascii="Arial" w:eastAsia="DINPro" w:hAnsi="Arial" w:cs="Arial"/>
          <w:noProof/>
          <w:sz w:val="24"/>
          <w:szCs w:val="24"/>
          <w:lang w:val="et-EE"/>
        </w:rPr>
        <w:t xml:space="preserve">t liitri kohta. </w:t>
      </w:r>
      <w:r w:rsidR="0081251D">
        <w:rPr>
          <w:rFonts w:ascii="Arial" w:eastAsia="DINPro" w:hAnsi="Arial" w:cs="Arial"/>
          <w:noProof/>
          <w:sz w:val="24"/>
          <w:szCs w:val="24"/>
          <w:lang w:val="et-EE"/>
        </w:rPr>
        <w:t xml:space="preserve">Tabelist 1 on näha, et 1. oktoobri seisuga on </w:t>
      </w:r>
      <w:r w:rsidR="008B0B78">
        <w:rPr>
          <w:rFonts w:ascii="Arial" w:eastAsia="DINPro" w:hAnsi="Arial" w:cs="Arial"/>
          <w:noProof/>
          <w:sz w:val="24"/>
          <w:szCs w:val="24"/>
          <w:lang w:val="et-EE"/>
        </w:rPr>
        <w:t>Eestis</w:t>
      </w:r>
      <w:r w:rsidR="00925946">
        <w:rPr>
          <w:rFonts w:ascii="Arial" w:eastAsia="DINPro" w:hAnsi="Arial" w:cs="Arial"/>
          <w:noProof/>
          <w:sz w:val="24"/>
          <w:szCs w:val="24"/>
          <w:lang w:val="et-EE"/>
        </w:rPr>
        <w:t>t</w:t>
      </w:r>
      <w:r w:rsidR="008B0B78">
        <w:rPr>
          <w:rFonts w:ascii="Arial" w:eastAsia="DINPro" w:hAnsi="Arial" w:cs="Arial"/>
          <w:noProof/>
          <w:sz w:val="24"/>
          <w:szCs w:val="24"/>
          <w:lang w:val="et-EE"/>
        </w:rPr>
        <w:t xml:space="preserve"> madalam aktsiis</w:t>
      </w:r>
      <w:r w:rsidR="007E4141">
        <w:rPr>
          <w:rFonts w:ascii="Arial" w:eastAsia="DINPro" w:hAnsi="Arial" w:cs="Arial"/>
          <w:noProof/>
          <w:sz w:val="24"/>
          <w:szCs w:val="24"/>
          <w:lang w:val="et-EE"/>
        </w:rPr>
        <w:t>i</w:t>
      </w:r>
      <w:r w:rsidR="008B0B78">
        <w:rPr>
          <w:rFonts w:ascii="Arial" w:eastAsia="DINPro" w:hAnsi="Arial" w:cs="Arial"/>
          <w:noProof/>
          <w:sz w:val="24"/>
          <w:szCs w:val="24"/>
          <w:lang w:val="et-EE"/>
        </w:rPr>
        <w:t>määr 18 liikmesriigis</w:t>
      </w:r>
      <w:r w:rsidR="00657A04">
        <w:rPr>
          <w:rFonts w:ascii="Arial" w:eastAsia="DINPro" w:hAnsi="Arial" w:cs="Arial"/>
          <w:noProof/>
          <w:sz w:val="24"/>
          <w:szCs w:val="24"/>
          <w:lang w:val="et-EE"/>
        </w:rPr>
        <w:t>.</w:t>
      </w:r>
      <w:r w:rsidR="00657A04" w:rsidRPr="00657A04">
        <w:rPr>
          <w:rFonts w:ascii="Arial" w:eastAsia="DINPro" w:hAnsi="Arial" w:cs="Arial"/>
          <w:noProof/>
          <w:sz w:val="24"/>
          <w:szCs w:val="24"/>
          <w:lang w:val="et-EE"/>
        </w:rPr>
        <w:t xml:space="preserve"> </w:t>
      </w:r>
      <w:r w:rsidR="00925946">
        <w:rPr>
          <w:rFonts w:ascii="Arial" w:eastAsia="DINPro" w:hAnsi="Arial" w:cs="Arial"/>
          <w:noProof/>
          <w:sz w:val="24"/>
          <w:szCs w:val="24"/>
          <w:lang w:val="et-EE"/>
        </w:rPr>
        <w:t>Eestist kõrgem aktsiisimäär on üksnes 8 liikmesriigis.</w:t>
      </w:r>
    </w:p>
    <w:p w14:paraId="38C24B15" w14:textId="238A0D52" w:rsidR="000739F7" w:rsidRDefault="000739F7" w:rsidP="007354C5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>
        <w:rPr>
          <w:rFonts w:ascii="Arial" w:eastAsia="DINPro" w:hAnsi="Arial" w:cs="Arial"/>
          <w:noProof/>
          <w:sz w:val="24"/>
          <w:szCs w:val="24"/>
          <w:lang w:val="et-EE"/>
        </w:rPr>
        <w:t>Eesti jaoks on oluline vaada</w:t>
      </w:r>
      <w:r w:rsidR="003575AB">
        <w:rPr>
          <w:rFonts w:ascii="Arial" w:eastAsia="DINPro" w:hAnsi="Arial" w:cs="Arial"/>
          <w:noProof/>
          <w:sz w:val="24"/>
          <w:szCs w:val="24"/>
          <w:lang w:val="et-EE"/>
        </w:rPr>
        <w:t>ta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, milline on </w:t>
      </w:r>
      <w:r w:rsidR="007E4141">
        <w:rPr>
          <w:rFonts w:ascii="Arial" w:eastAsia="DINPro" w:hAnsi="Arial" w:cs="Arial"/>
          <w:noProof/>
          <w:sz w:val="24"/>
          <w:szCs w:val="24"/>
          <w:lang w:val="et-EE"/>
        </w:rPr>
        <w:t xml:space="preserve">aktsiisimäär 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meie lähiriikides. </w:t>
      </w:r>
      <w:r w:rsidR="00FE3F74">
        <w:rPr>
          <w:rFonts w:ascii="Arial" w:eastAsia="DINPro" w:hAnsi="Arial" w:cs="Arial"/>
          <w:noProof/>
          <w:sz w:val="24"/>
          <w:szCs w:val="24"/>
          <w:lang w:val="et-EE"/>
        </w:rPr>
        <w:t xml:space="preserve">Eestist madalam määr on praegu </w:t>
      </w:r>
      <w:r w:rsidR="006D72E7">
        <w:rPr>
          <w:rFonts w:ascii="Arial" w:eastAsia="DINPro" w:hAnsi="Arial" w:cs="Arial"/>
          <w:noProof/>
          <w:sz w:val="24"/>
          <w:szCs w:val="24"/>
          <w:lang w:val="et-EE"/>
        </w:rPr>
        <w:t xml:space="preserve">nii </w:t>
      </w:r>
      <w:r w:rsidR="00774EAA">
        <w:rPr>
          <w:rFonts w:ascii="Arial" w:eastAsia="DINPro" w:hAnsi="Arial" w:cs="Arial"/>
          <w:noProof/>
          <w:sz w:val="24"/>
          <w:szCs w:val="24"/>
          <w:lang w:val="et-EE"/>
        </w:rPr>
        <w:t>Lätis (</w:t>
      </w:r>
      <w:r w:rsidR="00774EAA" w:rsidRPr="007452D3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 xml:space="preserve">0,330 </w:t>
      </w:r>
      <w:r w:rsidR="00774EAA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 xml:space="preserve">eurot liitri kohta), </w:t>
      </w:r>
      <w:r w:rsidR="00774EAA">
        <w:rPr>
          <w:rFonts w:ascii="Arial" w:eastAsia="DINPro" w:hAnsi="Arial" w:cs="Arial"/>
          <w:noProof/>
          <w:sz w:val="24"/>
          <w:szCs w:val="24"/>
          <w:lang w:val="et-EE"/>
        </w:rPr>
        <w:t>Rootsis (</w:t>
      </w:r>
      <w:r w:rsidR="00743928" w:rsidRPr="00743928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 xml:space="preserve">0,110 </w:t>
      </w:r>
      <w:r w:rsidR="00774EAA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>eurot liitri kohta)</w:t>
      </w:r>
      <w:r w:rsidR="00774EAA">
        <w:rPr>
          <w:rFonts w:ascii="Arial" w:eastAsia="DINPro" w:hAnsi="Arial" w:cs="Arial"/>
          <w:noProof/>
          <w:sz w:val="24"/>
          <w:szCs w:val="24"/>
          <w:lang w:val="et-EE"/>
        </w:rPr>
        <w:t xml:space="preserve">, Poolas </w:t>
      </w:r>
      <w:r w:rsidR="00743928">
        <w:rPr>
          <w:rFonts w:ascii="Arial" w:eastAsia="DINPro" w:hAnsi="Arial" w:cs="Arial"/>
          <w:noProof/>
          <w:sz w:val="24"/>
          <w:szCs w:val="24"/>
          <w:lang w:val="et-EE"/>
        </w:rPr>
        <w:lastRenderedPageBreak/>
        <w:t>(</w:t>
      </w:r>
      <w:r w:rsidR="00743928" w:rsidRPr="007452D3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 xml:space="preserve">0,330 </w:t>
      </w:r>
      <w:r w:rsidR="00743928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>eurot liitri kohta)</w:t>
      </w:r>
      <w:r w:rsidR="006D72E7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 xml:space="preserve"> </w:t>
      </w:r>
      <w:r w:rsidR="00774EAA">
        <w:rPr>
          <w:rFonts w:ascii="Arial" w:eastAsia="DINPro" w:hAnsi="Arial" w:cs="Arial"/>
          <w:noProof/>
          <w:sz w:val="24"/>
          <w:szCs w:val="24"/>
          <w:lang w:val="et-EE"/>
        </w:rPr>
        <w:t>kui ka Saksamaal</w:t>
      </w:r>
      <w:r w:rsidR="00743928">
        <w:rPr>
          <w:rFonts w:ascii="Arial" w:eastAsia="DINPro" w:hAnsi="Arial" w:cs="Arial"/>
          <w:noProof/>
          <w:sz w:val="24"/>
          <w:szCs w:val="24"/>
          <w:lang w:val="et-EE"/>
        </w:rPr>
        <w:t xml:space="preserve"> (</w:t>
      </w:r>
      <w:r w:rsidR="00743928" w:rsidRPr="007452D3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 xml:space="preserve">0,330 </w:t>
      </w:r>
      <w:r w:rsidR="00743928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>eurot liitri kohta)</w:t>
      </w:r>
      <w:r w:rsidR="006D72E7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 xml:space="preserve">. </w:t>
      </w:r>
      <w:r w:rsidR="008B4448">
        <w:rPr>
          <w:rFonts w:ascii="Arial" w:eastAsia="DINPro" w:hAnsi="Arial" w:cs="Arial"/>
          <w:noProof/>
          <w:sz w:val="24"/>
          <w:szCs w:val="24"/>
          <w:lang w:val="et-EE"/>
        </w:rPr>
        <w:t>Eestist kõrgem määr on Soomes (</w:t>
      </w:r>
      <w:r w:rsidR="008B4448" w:rsidRPr="007452D3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 xml:space="preserve">0,511 </w:t>
      </w:r>
      <w:r w:rsidR="008B4448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 xml:space="preserve">eurot liitri kohta) </w:t>
      </w:r>
      <w:r w:rsidR="007B3F95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>ja</w:t>
      </w:r>
      <w:r w:rsidR="008B4448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 xml:space="preserve"> Leedus</w:t>
      </w:r>
      <w:r w:rsidR="00FE3F74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 xml:space="preserve"> </w:t>
      </w:r>
      <w:r w:rsidR="006D72E7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>(</w:t>
      </w:r>
      <w:r w:rsidR="00FE3F74" w:rsidRPr="00FE3F74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>0,5</w:t>
      </w:r>
      <w:r w:rsidR="00FE3F74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 xml:space="preserve"> eurot liitri kohta</w:t>
      </w:r>
      <w:r w:rsidR="006D72E7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>)</w:t>
      </w:r>
      <w:r w:rsidR="00FE3F74">
        <w:rPr>
          <w:rFonts w:ascii="Arial" w:eastAsia="DINPro" w:hAnsi="Arial" w:cs="Arial"/>
          <w:noProof/>
          <w:color w:val="000000"/>
          <w:sz w:val="24"/>
          <w:szCs w:val="24"/>
          <w:lang w:eastAsia="et-EE"/>
        </w:rPr>
        <w:t>.</w:t>
      </w:r>
    </w:p>
    <w:p w14:paraId="5E0C3E0D" w14:textId="604FBF71" w:rsidR="00552799" w:rsidRPr="007354C5" w:rsidRDefault="005D2B12" w:rsidP="007354C5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 w:rsidRPr="007354C5">
        <w:rPr>
          <w:rFonts w:ascii="Arial" w:eastAsia="DINPro" w:hAnsi="Arial" w:cs="Arial"/>
          <w:noProof/>
          <w:sz w:val="24"/>
          <w:szCs w:val="24"/>
          <w:lang w:val="et-EE"/>
        </w:rPr>
        <w:t xml:space="preserve">Eelkõige </w:t>
      </w:r>
      <w:r w:rsidR="00395141" w:rsidRPr="007354C5">
        <w:rPr>
          <w:rFonts w:ascii="Arial" w:eastAsia="DINPro" w:hAnsi="Arial" w:cs="Arial"/>
          <w:noProof/>
          <w:sz w:val="24"/>
          <w:szCs w:val="24"/>
          <w:lang w:val="et-EE"/>
        </w:rPr>
        <w:t xml:space="preserve">Lähis-Ida kriisi tõttu on kütusehinnad tõusnud kogu Euroopas. </w:t>
      </w:r>
      <w:r w:rsidRPr="007354C5">
        <w:rPr>
          <w:rFonts w:ascii="Arial" w:eastAsia="DINPro" w:hAnsi="Arial" w:cs="Arial"/>
          <w:noProof/>
          <w:sz w:val="24"/>
          <w:szCs w:val="24"/>
          <w:lang w:val="et-EE"/>
        </w:rPr>
        <w:t xml:space="preserve">Seetõttu on </w:t>
      </w:r>
      <w:r w:rsidR="006D72E7" w:rsidRPr="007354C5">
        <w:rPr>
          <w:rFonts w:ascii="Arial" w:eastAsia="DINPro" w:hAnsi="Arial" w:cs="Arial"/>
          <w:noProof/>
          <w:sz w:val="24"/>
          <w:szCs w:val="24"/>
          <w:lang w:val="et-EE"/>
        </w:rPr>
        <w:t xml:space="preserve">mitmed </w:t>
      </w:r>
      <w:r w:rsidR="00A36908" w:rsidRPr="007354C5">
        <w:rPr>
          <w:rFonts w:ascii="Arial" w:eastAsia="DINPro" w:hAnsi="Arial" w:cs="Arial"/>
          <w:noProof/>
          <w:sz w:val="24"/>
          <w:szCs w:val="24"/>
          <w:lang w:val="et-EE"/>
        </w:rPr>
        <w:t xml:space="preserve">liikmesriigid juba </w:t>
      </w:r>
      <w:r w:rsidR="004C1BE2" w:rsidRPr="007354C5">
        <w:rPr>
          <w:rFonts w:ascii="Arial" w:eastAsia="DINPro" w:hAnsi="Arial" w:cs="Arial"/>
          <w:noProof/>
          <w:sz w:val="24"/>
          <w:szCs w:val="24"/>
          <w:lang w:val="et-EE"/>
        </w:rPr>
        <w:t xml:space="preserve">otsustanud </w:t>
      </w:r>
      <w:r w:rsidR="006019D1" w:rsidRPr="007354C5">
        <w:rPr>
          <w:rFonts w:ascii="Arial" w:eastAsia="DINPro" w:hAnsi="Arial" w:cs="Arial"/>
          <w:noProof/>
          <w:sz w:val="24"/>
          <w:szCs w:val="24"/>
          <w:lang w:val="et-EE"/>
        </w:rPr>
        <w:t xml:space="preserve">diislikütuse aktsiisimäära </w:t>
      </w:r>
      <w:r w:rsidR="004C1BE2" w:rsidRPr="007354C5">
        <w:rPr>
          <w:rFonts w:ascii="Arial" w:eastAsia="DINPro" w:hAnsi="Arial" w:cs="Arial"/>
          <w:noProof/>
          <w:sz w:val="24"/>
          <w:szCs w:val="24"/>
          <w:lang w:val="et-EE"/>
        </w:rPr>
        <w:t xml:space="preserve">langetada </w:t>
      </w:r>
      <w:r w:rsidR="006019D1" w:rsidRPr="007354C5">
        <w:rPr>
          <w:rFonts w:ascii="Arial" w:eastAsia="DINPro" w:hAnsi="Arial" w:cs="Arial"/>
          <w:noProof/>
          <w:sz w:val="24"/>
          <w:szCs w:val="24"/>
          <w:lang w:val="et-EE"/>
        </w:rPr>
        <w:t xml:space="preserve">või plaanivad seda teha lähitulevikus. </w:t>
      </w:r>
      <w:r w:rsidR="007354C5" w:rsidRPr="007354C5">
        <w:rPr>
          <w:rFonts w:ascii="Arial" w:eastAsia="DINPro" w:hAnsi="Arial" w:cs="Arial"/>
          <w:noProof/>
          <w:sz w:val="24"/>
          <w:szCs w:val="24"/>
          <w:lang w:val="et-EE"/>
        </w:rPr>
        <w:t xml:space="preserve">Meie lähiriikidest langetas </w:t>
      </w:r>
      <w:r w:rsidR="00AC7AE3" w:rsidRPr="007354C5">
        <w:rPr>
          <w:rFonts w:ascii="Arial" w:eastAsia="DINPro" w:hAnsi="Arial" w:cs="Arial"/>
          <w:noProof/>
          <w:sz w:val="24"/>
          <w:szCs w:val="24"/>
        </w:rPr>
        <w:t xml:space="preserve">Läti diislikütuse aktsiisimäära 1. aprillist 2026 0,467 eurolt 0,396 eurole </w:t>
      </w:r>
      <w:r w:rsidR="0025754D" w:rsidRPr="007354C5">
        <w:rPr>
          <w:rFonts w:ascii="Arial" w:eastAsia="DINPro" w:hAnsi="Arial" w:cs="Arial"/>
          <w:noProof/>
          <w:sz w:val="24"/>
          <w:szCs w:val="24"/>
        </w:rPr>
        <w:t xml:space="preserve">ning </w:t>
      </w:r>
      <w:r w:rsidR="00AC7AE3" w:rsidRPr="007354C5">
        <w:rPr>
          <w:rFonts w:ascii="Arial" w:eastAsia="DINPro" w:hAnsi="Arial" w:cs="Arial"/>
          <w:noProof/>
          <w:sz w:val="24"/>
          <w:szCs w:val="24"/>
        </w:rPr>
        <w:t xml:space="preserve">1. oktoobrist </w:t>
      </w:r>
      <w:r w:rsidR="00C449D6">
        <w:rPr>
          <w:rFonts w:ascii="Arial" w:eastAsia="DINPro" w:hAnsi="Arial" w:cs="Arial"/>
          <w:noProof/>
          <w:sz w:val="24"/>
          <w:szCs w:val="24"/>
        </w:rPr>
        <w:t xml:space="preserve">2026 kuni 31. detsembrini 2026 </w:t>
      </w:r>
      <w:r w:rsidR="00AC7AE3" w:rsidRPr="007354C5">
        <w:rPr>
          <w:rFonts w:ascii="Arial" w:eastAsia="DINPro" w:hAnsi="Arial" w:cs="Arial"/>
          <w:noProof/>
          <w:sz w:val="24"/>
          <w:szCs w:val="24"/>
        </w:rPr>
        <w:t>0,330 eurole</w:t>
      </w:r>
      <w:r w:rsidR="00E44AF1">
        <w:rPr>
          <w:rFonts w:ascii="Arial" w:eastAsia="DINPro" w:hAnsi="Arial" w:cs="Arial"/>
          <w:noProof/>
          <w:sz w:val="24"/>
          <w:szCs w:val="24"/>
        </w:rPr>
        <w:t xml:space="preserve"> liitri kohta</w:t>
      </w:r>
      <w:r w:rsidR="00AC7AE3" w:rsidRPr="007354C5">
        <w:rPr>
          <w:rFonts w:ascii="Arial" w:eastAsia="DINPro" w:hAnsi="Arial" w:cs="Arial"/>
          <w:noProof/>
          <w:sz w:val="24"/>
          <w:szCs w:val="24"/>
        </w:rPr>
        <w:t>.</w:t>
      </w:r>
      <w:r w:rsidR="007354C5" w:rsidRPr="007354C5">
        <w:rPr>
          <w:rFonts w:ascii="Arial" w:eastAsia="DINPro" w:hAnsi="Arial" w:cs="Arial"/>
          <w:noProof/>
          <w:sz w:val="24"/>
          <w:szCs w:val="24"/>
        </w:rPr>
        <w:t xml:space="preserve"> </w:t>
      </w:r>
      <w:r w:rsidR="00E44AF1" w:rsidRPr="00231240">
        <w:rPr>
          <w:rFonts w:ascii="Arial" w:eastAsia="DINPro" w:hAnsi="Arial" w:cs="Arial"/>
          <w:noProof/>
          <w:sz w:val="24"/>
          <w:szCs w:val="24"/>
        </w:rPr>
        <w:t>Saksamaa vähendas aktsiis</w:t>
      </w:r>
      <w:r w:rsidR="007E4141">
        <w:rPr>
          <w:rFonts w:ascii="Arial" w:eastAsia="DINPro" w:hAnsi="Arial" w:cs="Arial"/>
          <w:noProof/>
          <w:sz w:val="24"/>
          <w:szCs w:val="24"/>
        </w:rPr>
        <w:t>i</w:t>
      </w:r>
      <w:r w:rsidR="00E44AF1" w:rsidRPr="00231240">
        <w:rPr>
          <w:rFonts w:ascii="Arial" w:eastAsia="DINPro" w:hAnsi="Arial" w:cs="Arial"/>
          <w:noProof/>
          <w:sz w:val="24"/>
          <w:szCs w:val="24"/>
        </w:rPr>
        <w:t>määra 1. oktoobrist 2026 kuni 31. detsembrini 2026 0,470</w:t>
      </w:r>
      <w:r w:rsidR="00E44AF1" w:rsidRPr="00B43E05">
        <w:rPr>
          <w:rFonts w:ascii="Arial" w:eastAsia="DINPro" w:hAnsi="Arial" w:cs="Arial"/>
          <w:noProof/>
          <w:sz w:val="24"/>
          <w:szCs w:val="24"/>
        </w:rPr>
        <w:t xml:space="preserve"> </w:t>
      </w:r>
      <w:r w:rsidR="00E44AF1">
        <w:rPr>
          <w:rFonts w:ascii="Arial" w:eastAsia="DINPro" w:hAnsi="Arial" w:cs="Arial"/>
          <w:noProof/>
          <w:sz w:val="24"/>
          <w:szCs w:val="24"/>
        </w:rPr>
        <w:t xml:space="preserve">eurolt </w:t>
      </w:r>
      <w:r w:rsidR="00E44AF1" w:rsidRPr="00B43E05">
        <w:rPr>
          <w:rFonts w:ascii="Arial" w:eastAsia="DINPro" w:hAnsi="Arial" w:cs="Arial"/>
          <w:noProof/>
          <w:sz w:val="24"/>
          <w:szCs w:val="24"/>
        </w:rPr>
        <w:t xml:space="preserve">0,330 </w:t>
      </w:r>
      <w:r w:rsidR="00E44AF1">
        <w:rPr>
          <w:rFonts w:ascii="Arial" w:eastAsia="DINPro" w:hAnsi="Arial" w:cs="Arial"/>
          <w:noProof/>
          <w:sz w:val="24"/>
          <w:szCs w:val="24"/>
        </w:rPr>
        <w:t>euro</w:t>
      </w:r>
      <w:r w:rsidR="00A616A2">
        <w:rPr>
          <w:rFonts w:ascii="Arial" w:eastAsia="DINPro" w:hAnsi="Arial" w:cs="Arial"/>
          <w:noProof/>
          <w:sz w:val="24"/>
          <w:szCs w:val="24"/>
        </w:rPr>
        <w:t>le</w:t>
      </w:r>
      <w:r w:rsidR="00E44AF1">
        <w:rPr>
          <w:rFonts w:ascii="Arial" w:eastAsia="DINPro" w:hAnsi="Arial" w:cs="Arial"/>
          <w:noProof/>
          <w:sz w:val="24"/>
          <w:szCs w:val="24"/>
        </w:rPr>
        <w:t xml:space="preserve"> liitri kohta. </w:t>
      </w:r>
      <w:r w:rsidR="00AE0CB5">
        <w:rPr>
          <w:rFonts w:ascii="Arial" w:eastAsia="DINPro" w:hAnsi="Arial" w:cs="Arial"/>
          <w:noProof/>
          <w:sz w:val="24"/>
          <w:szCs w:val="24"/>
        </w:rPr>
        <w:t xml:space="preserve">Lisaks on aktsiisimäära vähendanud </w:t>
      </w:r>
      <w:r w:rsidR="007834D7">
        <w:rPr>
          <w:rFonts w:ascii="Arial" w:eastAsia="DINPro" w:hAnsi="Arial" w:cs="Arial"/>
          <w:noProof/>
          <w:sz w:val="24"/>
          <w:szCs w:val="24"/>
        </w:rPr>
        <w:t xml:space="preserve">Rootsi, </w:t>
      </w:r>
      <w:r w:rsidR="00AE0CB5">
        <w:rPr>
          <w:rFonts w:ascii="Arial" w:eastAsia="DINPro" w:hAnsi="Arial" w:cs="Arial"/>
          <w:noProof/>
          <w:sz w:val="24"/>
          <w:szCs w:val="24"/>
        </w:rPr>
        <w:t>Iirim</w:t>
      </w:r>
      <w:r w:rsidR="00F91ED1">
        <w:rPr>
          <w:rFonts w:ascii="Arial" w:eastAsia="DINPro" w:hAnsi="Arial" w:cs="Arial"/>
          <w:noProof/>
          <w:sz w:val="24"/>
          <w:szCs w:val="24"/>
        </w:rPr>
        <w:t>a</w:t>
      </w:r>
      <w:r w:rsidR="00AE0CB5">
        <w:rPr>
          <w:rFonts w:ascii="Arial" w:eastAsia="DINPro" w:hAnsi="Arial" w:cs="Arial"/>
          <w:noProof/>
          <w:sz w:val="24"/>
          <w:szCs w:val="24"/>
        </w:rPr>
        <w:t>a, Hispaania</w:t>
      </w:r>
      <w:r w:rsidR="00E63D0E">
        <w:rPr>
          <w:rFonts w:ascii="Arial" w:eastAsia="DINPro" w:hAnsi="Arial" w:cs="Arial"/>
          <w:noProof/>
          <w:sz w:val="24"/>
          <w:szCs w:val="24"/>
        </w:rPr>
        <w:t xml:space="preserve"> </w:t>
      </w:r>
      <w:r w:rsidR="00F91ED1">
        <w:rPr>
          <w:rFonts w:ascii="Arial" w:eastAsia="DINPro" w:hAnsi="Arial" w:cs="Arial"/>
          <w:noProof/>
          <w:sz w:val="24"/>
          <w:szCs w:val="24"/>
        </w:rPr>
        <w:t xml:space="preserve">ja </w:t>
      </w:r>
      <w:r w:rsidR="00E63D0E">
        <w:rPr>
          <w:rFonts w:ascii="Arial" w:eastAsia="DINPro" w:hAnsi="Arial" w:cs="Arial"/>
          <w:noProof/>
          <w:sz w:val="24"/>
          <w:szCs w:val="24"/>
        </w:rPr>
        <w:t>Horvaatia.</w:t>
      </w:r>
      <w:r w:rsidR="007834D7">
        <w:rPr>
          <w:rFonts w:ascii="Arial" w:eastAsia="DINPro" w:hAnsi="Arial" w:cs="Arial"/>
          <w:noProof/>
          <w:sz w:val="24"/>
          <w:szCs w:val="24"/>
        </w:rPr>
        <w:t xml:space="preserve"> Meile teadaolevalt käivad hetkel arutelud ka Soomes</w:t>
      </w:r>
      <w:r w:rsidR="005E1174">
        <w:rPr>
          <w:rFonts w:ascii="Arial" w:eastAsia="DINPro" w:hAnsi="Arial" w:cs="Arial"/>
          <w:noProof/>
          <w:sz w:val="24"/>
          <w:szCs w:val="24"/>
        </w:rPr>
        <w:t xml:space="preserve"> </w:t>
      </w:r>
      <w:r w:rsidR="00C73A89">
        <w:rPr>
          <w:rFonts w:ascii="Arial" w:eastAsia="DINPro" w:hAnsi="Arial" w:cs="Arial"/>
          <w:noProof/>
          <w:sz w:val="24"/>
          <w:szCs w:val="24"/>
        </w:rPr>
        <w:t xml:space="preserve">ja Leedus </w:t>
      </w:r>
      <w:r w:rsidR="005E1174">
        <w:rPr>
          <w:rFonts w:ascii="Arial" w:eastAsia="DINPro" w:hAnsi="Arial" w:cs="Arial"/>
          <w:noProof/>
          <w:sz w:val="24"/>
          <w:szCs w:val="24"/>
        </w:rPr>
        <w:t>selle üle</w:t>
      </w:r>
      <w:r w:rsidR="007834D7">
        <w:rPr>
          <w:rFonts w:ascii="Arial" w:eastAsia="DINPro" w:hAnsi="Arial" w:cs="Arial"/>
          <w:noProof/>
          <w:sz w:val="24"/>
          <w:szCs w:val="24"/>
        </w:rPr>
        <w:t>, millises u</w:t>
      </w:r>
      <w:r w:rsidR="005E1174">
        <w:rPr>
          <w:rFonts w:ascii="Arial" w:eastAsia="DINPro" w:hAnsi="Arial" w:cs="Arial"/>
          <w:noProof/>
          <w:sz w:val="24"/>
          <w:szCs w:val="24"/>
        </w:rPr>
        <w:t xml:space="preserve">latuses </w:t>
      </w:r>
      <w:r w:rsidR="007834D7">
        <w:rPr>
          <w:rFonts w:ascii="Arial" w:eastAsia="DINPro" w:hAnsi="Arial" w:cs="Arial"/>
          <w:noProof/>
          <w:sz w:val="24"/>
          <w:szCs w:val="24"/>
        </w:rPr>
        <w:t>ajutiselt vähendada diislikütuse aktsiisimäära.</w:t>
      </w:r>
    </w:p>
    <w:p w14:paraId="44C0DCFE" w14:textId="77777777" w:rsidR="00231240" w:rsidRDefault="00231240" w:rsidP="00A616A2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 w:rsidRPr="003B2B6E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Tabel</w:t>
      </w:r>
      <w:r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 xml:space="preserve"> 1</w:t>
      </w:r>
      <w:r w:rsidRPr="003B2B6E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: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 Diislikütuse aktsiisimäär ELi riikides</w:t>
      </w:r>
    </w:p>
    <w:tbl>
      <w:tblPr>
        <w:tblW w:w="9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4394"/>
        <w:gridCol w:w="2552"/>
      </w:tblGrid>
      <w:tr w:rsidR="00231240" w:rsidRPr="007452D3" w14:paraId="60FE1CBA" w14:textId="77777777" w:rsidTr="00B82B68">
        <w:trPr>
          <w:trHeight w:val="459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ADFEE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t-EE" w:eastAsia="et-EE"/>
              </w:rPr>
              <w:t>Liikmesriik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9D7745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t-EE" w:eastAsia="et-EE"/>
              </w:rPr>
              <w:t>Diislikütuse aktsiisimäär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F54252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t-EE" w:eastAsia="et-EE"/>
              </w:rPr>
              <w:t>Diislikütuse jaehind</w:t>
            </w:r>
          </w:p>
        </w:tc>
      </w:tr>
      <w:tr w:rsidR="00231240" w:rsidRPr="007452D3" w14:paraId="5ACC2DB6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0FCB7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Prantsusmaa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0BB699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0,608 €/l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68D551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2,371 €/l</w:t>
            </w:r>
          </w:p>
        </w:tc>
      </w:tr>
      <w:tr w:rsidR="00231240" w:rsidRPr="007452D3" w14:paraId="7E79791A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27C2D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Belgia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62BB1E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0,600 €/l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12F89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2,430 €/l</w:t>
            </w:r>
          </w:p>
        </w:tc>
      </w:tr>
      <w:tr w:rsidR="00231240" w:rsidRPr="007452D3" w14:paraId="2B2693FB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27CE96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Taani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D18F3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0,570 €/l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22EE8D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2,542 €/l</w:t>
            </w:r>
          </w:p>
        </w:tc>
      </w:tr>
      <w:tr w:rsidR="00231240" w:rsidRPr="007452D3" w14:paraId="0CFC2DCB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07C839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Holland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98E37B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0,550 €/l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BEF68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2,526 €/l</w:t>
            </w:r>
          </w:p>
        </w:tc>
      </w:tr>
      <w:tr w:rsidR="00231240" w:rsidRPr="007452D3" w14:paraId="11CACAEE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58363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Itaalia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3E411C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0,533 €/l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4A855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2,351 €/l</w:t>
            </w:r>
          </w:p>
        </w:tc>
      </w:tr>
      <w:tr w:rsidR="00231240" w:rsidRPr="007452D3" w14:paraId="699896D3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D7BE4A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Soome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ABEEB5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0,511 €/l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F156B7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2,523 €/l</w:t>
            </w:r>
          </w:p>
        </w:tc>
      </w:tr>
      <w:tr w:rsidR="00231240" w:rsidRPr="007452D3" w14:paraId="021DC032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F0FAB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Leedu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8E5FF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0,500 €/l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C1712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2,253 €/l</w:t>
            </w:r>
          </w:p>
        </w:tc>
      </w:tr>
      <w:tr w:rsidR="00231240" w:rsidRPr="007452D3" w14:paraId="30714F6E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62E98C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Malta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68E97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0,472 €/l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9229A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1,210 €/l</w:t>
            </w:r>
          </w:p>
        </w:tc>
      </w:tr>
      <w:tr w:rsidR="00231240" w:rsidRPr="007452D3" w14:paraId="1A679896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00EE81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Saksamaa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CA7F89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0,470 €/l (alates 01.10.2026 0,330 €/l)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8B9F36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2,437 €/l</w:t>
            </w:r>
          </w:p>
        </w:tc>
      </w:tr>
      <w:tr w:rsidR="00231240" w:rsidRPr="007452D3" w14:paraId="0800BFF4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556E4A" w14:textId="77777777" w:rsidR="00231240" w:rsidRPr="00F6584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t-EE" w:eastAsia="et-EE"/>
              </w:rPr>
            </w:pPr>
            <w:r w:rsidRPr="00F6584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t-EE"/>
              </w:rPr>
              <w:t>Eesti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4BE69" w14:textId="77777777" w:rsidR="00231240" w:rsidRPr="00F6584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t-EE" w:eastAsia="et-EE"/>
              </w:rPr>
            </w:pPr>
            <w:r w:rsidRPr="00F6584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t-EE"/>
              </w:rPr>
              <w:t>0,428 €/l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99E75" w14:textId="77777777" w:rsidR="00231240" w:rsidRPr="00F6584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t-EE" w:eastAsia="et-EE"/>
              </w:rPr>
            </w:pPr>
            <w:r w:rsidRPr="00F6584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t-EE"/>
              </w:rPr>
              <w:t>2,239 €/l</w:t>
            </w:r>
          </w:p>
        </w:tc>
      </w:tr>
      <w:tr w:rsidR="00231240" w:rsidRPr="007452D3" w14:paraId="0A350D38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D0B821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Rumeenia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347E37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0,426 €/l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DACE9B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2,104 €/l</w:t>
            </w:r>
          </w:p>
        </w:tc>
      </w:tr>
      <w:tr w:rsidR="00231240" w:rsidRPr="007452D3" w14:paraId="45867A69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48C8F4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Luksemburg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2078A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0,422 €/l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81D3D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2,095 €/l</w:t>
            </w:r>
          </w:p>
        </w:tc>
      </w:tr>
      <w:tr w:rsidR="00231240" w:rsidRPr="007452D3" w14:paraId="09EC2FB6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12F266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Kreeka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EA0E3F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0,410 €/l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313C89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2,216 €/l</w:t>
            </w:r>
          </w:p>
        </w:tc>
      </w:tr>
      <w:tr w:rsidR="00231240" w:rsidRPr="007452D3" w14:paraId="1B96DD64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EF07B9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Tšehhi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81D4D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0,409 €/l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58C553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2,076 €/l</w:t>
            </w:r>
          </w:p>
        </w:tc>
      </w:tr>
      <w:tr w:rsidR="00231240" w:rsidRPr="007452D3" w14:paraId="5B7435DF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80FD0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Küpros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4340CF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0,400 €/l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19F90E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2,023 €/l</w:t>
            </w:r>
          </w:p>
        </w:tc>
      </w:tr>
      <w:tr w:rsidR="00231240" w:rsidRPr="007452D3" w14:paraId="03BA69E2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3A2AA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Läti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40C1C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0,396 €/l (alates 01.10.2026 0,330 €/l)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113210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2,132 €/l</w:t>
            </w:r>
          </w:p>
        </w:tc>
      </w:tr>
      <w:tr w:rsidR="00231240" w:rsidRPr="007452D3" w14:paraId="64CD7564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7CB3F5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Poola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081F7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0,389 €/l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6B0E7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2,060 €/l</w:t>
            </w:r>
          </w:p>
        </w:tc>
      </w:tr>
      <w:tr w:rsidR="00231240" w:rsidRPr="007452D3" w14:paraId="505E2F3D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1D779D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Austria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82864C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0,378 €/l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6D74B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2,259 €/l</w:t>
            </w:r>
          </w:p>
        </w:tc>
      </w:tr>
      <w:tr w:rsidR="00231240" w:rsidRPr="007452D3" w14:paraId="054214A4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470C94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Slovakkia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BA664D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0,368 €/l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37E53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1,978 €/l</w:t>
            </w:r>
          </w:p>
        </w:tc>
      </w:tr>
      <w:tr w:rsidR="00231240" w:rsidRPr="007452D3" w14:paraId="6966B7F1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1E8CED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Ungari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14686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0,368 €/l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B6821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1,932 €/l</w:t>
            </w:r>
          </w:p>
        </w:tc>
      </w:tr>
      <w:tr w:rsidR="00231240" w:rsidRPr="007452D3" w14:paraId="352F1AD6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AB7F6E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Sloveenia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44617F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0,330 €/l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5D2A5D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2,011 €/l</w:t>
            </w:r>
          </w:p>
        </w:tc>
      </w:tr>
      <w:tr w:rsidR="00231240" w:rsidRPr="007452D3" w14:paraId="05935461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2550B1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Bulgaaria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95850C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0,330 €/l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DE2D2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1,928 €/l</w:t>
            </w:r>
          </w:p>
        </w:tc>
      </w:tr>
      <w:tr w:rsidR="00231240" w:rsidRPr="007452D3" w14:paraId="75A63A4D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18C8A9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Portugal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6B071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0,253 €/l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BCFF8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2,186 €/l</w:t>
            </w:r>
          </w:p>
        </w:tc>
      </w:tr>
      <w:tr w:rsidR="00231240" w:rsidRPr="007452D3" w14:paraId="630D9676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79AAE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Horvaatia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5BEAE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0,230 €/l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0FF44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2,036 €/l</w:t>
            </w:r>
          </w:p>
        </w:tc>
      </w:tr>
      <w:tr w:rsidR="00231240" w:rsidRPr="007452D3" w14:paraId="04AECC88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22701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Iirimaa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F07B0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0,182 €/l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6B8DE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2,123 €/l</w:t>
            </w:r>
          </w:p>
        </w:tc>
      </w:tr>
      <w:tr w:rsidR="00231240" w:rsidRPr="007452D3" w14:paraId="1EA0B71D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93381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lastRenderedPageBreak/>
              <w:t>Hispaania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69BB3F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0,179 €/l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41427D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1,934 €/l</w:t>
            </w:r>
          </w:p>
        </w:tc>
      </w:tr>
      <w:tr w:rsidR="00231240" w:rsidRPr="007452D3" w14:paraId="0C97E276" w14:textId="77777777" w:rsidTr="004F5AFF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D9733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Rootsi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BE33D4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0,110 €/l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71D9D" w14:textId="77777777" w:rsidR="00231240" w:rsidRPr="00723471" w:rsidRDefault="00231240" w:rsidP="004F5A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t-EE" w:eastAsia="et-EE"/>
              </w:rPr>
            </w:pPr>
            <w:r w:rsidRPr="00723471">
              <w:rPr>
                <w:rFonts w:ascii="Arial" w:eastAsia="DINPro" w:hAnsi="Arial" w:cs="Arial"/>
                <w:noProof/>
                <w:color w:val="000000"/>
                <w:sz w:val="24"/>
                <w:szCs w:val="24"/>
                <w:lang w:eastAsia="et-EE"/>
              </w:rPr>
              <w:t>2,135 €/l</w:t>
            </w:r>
          </w:p>
        </w:tc>
      </w:tr>
    </w:tbl>
    <w:p w14:paraId="05F0541D" w14:textId="77777777" w:rsidR="00950CE7" w:rsidRPr="00527AB9" w:rsidRDefault="00950CE7" w:rsidP="00950CE7">
      <w:pPr>
        <w:spacing w:after="0" w:line="240" w:lineRule="auto"/>
        <w:jc w:val="both"/>
        <w:rPr>
          <w:rFonts w:ascii="Arial" w:eastAsia="DINPro" w:hAnsi="Arial" w:cs="Arial"/>
          <w:noProof/>
          <w:sz w:val="20"/>
          <w:szCs w:val="20"/>
        </w:rPr>
      </w:pPr>
      <w:r w:rsidRPr="00527AB9">
        <w:rPr>
          <w:rFonts w:ascii="Arial" w:eastAsia="DINPro" w:hAnsi="Arial" w:cs="Arial"/>
          <w:i/>
          <w:noProof/>
          <w:sz w:val="20"/>
          <w:szCs w:val="20"/>
        </w:rPr>
        <w:t>Aktsiisimäärad on käibemaksuta, jaehinnad sisaldavad kõiki makse. Aktsiisimäärad ja jaehinnad on 28. septembri 2026 seisuga (Euroopa Komisjoni Weekly Oil Bulletin).</w:t>
      </w:r>
    </w:p>
    <w:p w14:paraId="7DC3A225" w14:textId="6750D78A" w:rsidR="0025754D" w:rsidRPr="00AE0CB5" w:rsidRDefault="0081251D" w:rsidP="00B82B68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Kui </w:t>
      </w:r>
      <w:r w:rsidR="00D610FF">
        <w:rPr>
          <w:rFonts w:ascii="Arial" w:eastAsia="DINPro" w:hAnsi="Arial" w:cs="Arial"/>
          <w:noProof/>
          <w:sz w:val="24"/>
          <w:szCs w:val="24"/>
          <w:lang w:val="et-EE"/>
        </w:rPr>
        <w:t xml:space="preserve">Eesti langetaks diislikütuse aktsiisimäära ELi miinimumini ehk praeguselt </w:t>
      </w:r>
      <w:r w:rsidR="00D610FF" w:rsidRPr="00D610FF">
        <w:rPr>
          <w:rFonts w:ascii="Arial" w:eastAsia="DINPro" w:hAnsi="Arial" w:cs="Arial"/>
          <w:noProof/>
          <w:sz w:val="24"/>
          <w:szCs w:val="24"/>
          <w:lang w:val="et-EE"/>
        </w:rPr>
        <w:t>0,428 euro</w:t>
      </w:r>
      <w:r w:rsidR="00D610FF">
        <w:rPr>
          <w:rFonts w:ascii="Arial" w:eastAsia="DINPro" w:hAnsi="Arial" w:cs="Arial"/>
          <w:noProof/>
          <w:sz w:val="24"/>
          <w:szCs w:val="24"/>
          <w:lang w:val="et-EE"/>
        </w:rPr>
        <w:t xml:space="preserve">lt </w:t>
      </w:r>
      <w:r w:rsidR="00D610FF" w:rsidRPr="00D610FF">
        <w:rPr>
          <w:rFonts w:ascii="Arial" w:eastAsia="DINPro" w:hAnsi="Arial" w:cs="Arial"/>
          <w:noProof/>
          <w:sz w:val="24"/>
          <w:szCs w:val="24"/>
          <w:lang w:val="et-EE"/>
        </w:rPr>
        <w:t>0,330 eurole liitri kohta</w:t>
      </w:r>
      <w:r w:rsidR="00BC5CE9">
        <w:rPr>
          <w:rFonts w:ascii="Arial" w:eastAsia="DINPro" w:hAnsi="Arial" w:cs="Arial"/>
          <w:noProof/>
          <w:sz w:val="24"/>
          <w:szCs w:val="24"/>
          <w:lang w:val="et-EE"/>
        </w:rPr>
        <w:t xml:space="preserve">, </w:t>
      </w:r>
      <w:r w:rsidR="00EA2D45">
        <w:rPr>
          <w:rFonts w:ascii="Arial" w:eastAsia="DINPro" w:hAnsi="Arial" w:cs="Arial"/>
          <w:noProof/>
          <w:sz w:val="24"/>
          <w:szCs w:val="24"/>
          <w:lang w:val="et-EE"/>
        </w:rPr>
        <w:t>oleks Eestist ma</w:t>
      </w:r>
      <w:r w:rsidR="00D800FC">
        <w:rPr>
          <w:rFonts w:ascii="Arial" w:eastAsia="DINPro" w:hAnsi="Arial" w:cs="Arial"/>
          <w:noProof/>
          <w:sz w:val="24"/>
          <w:szCs w:val="24"/>
          <w:lang w:val="et-EE"/>
        </w:rPr>
        <w:t xml:space="preserve">dalam või </w:t>
      </w:r>
      <w:r w:rsidR="00327391">
        <w:rPr>
          <w:rFonts w:ascii="Arial" w:eastAsia="DINPro" w:hAnsi="Arial" w:cs="Arial"/>
          <w:noProof/>
          <w:sz w:val="24"/>
          <w:szCs w:val="24"/>
          <w:lang w:val="et-EE"/>
        </w:rPr>
        <w:t xml:space="preserve">Eestiga </w:t>
      </w:r>
      <w:r w:rsidR="00D800FC">
        <w:rPr>
          <w:rFonts w:ascii="Arial" w:eastAsia="DINPro" w:hAnsi="Arial" w:cs="Arial"/>
          <w:noProof/>
          <w:sz w:val="24"/>
          <w:szCs w:val="24"/>
          <w:lang w:val="et-EE"/>
        </w:rPr>
        <w:t>samal tasemel aktsiis</w:t>
      </w:r>
      <w:r w:rsidR="007E4141">
        <w:rPr>
          <w:rFonts w:ascii="Arial" w:eastAsia="DINPro" w:hAnsi="Arial" w:cs="Arial"/>
          <w:noProof/>
          <w:sz w:val="24"/>
          <w:szCs w:val="24"/>
          <w:lang w:val="et-EE"/>
        </w:rPr>
        <w:t>i</w:t>
      </w:r>
      <w:r w:rsidR="00D800FC">
        <w:rPr>
          <w:rFonts w:ascii="Arial" w:eastAsia="DINPro" w:hAnsi="Arial" w:cs="Arial"/>
          <w:noProof/>
          <w:sz w:val="24"/>
          <w:szCs w:val="24"/>
          <w:lang w:val="et-EE"/>
        </w:rPr>
        <w:t>määr 9 liikmesriigis.</w:t>
      </w:r>
    </w:p>
    <w:p w14:paraId="444E85FE" w14:textId="77777777" w:rsidR="00C4645B" w:rsidRPr="00C4645B" w:rsidRDefault="00C4645B" w:rsidP="00086CEC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</w:p>
    <w:p w14:paraId="7A3CA3D6" w14:textId="0D5CADD5" w:rsidR="00592C18" w:rsidRPr="00086CEC" w:rsidRDefault="00723471" w:rsidP="00592C18">
      <w:pPr>
        <w:spacing w:after="0" w:line="240" w:lineRule="auto"/>
        <w:jc w:val="both"/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</w:pPr>
      <w:r w:rsidRPr="00086CEC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 xml:space="preserve">2. </w:t>
      </w:r>
      <w:r w:rsidR="00086CEC" w:rsidRPr="00086CEC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Aktsiis</w:t>
      </w:r>
      <w:r w:rsidR="007E4141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i</w:t>
      </w:r>
      <w:r w:rsidR="00086CEC" w:rsidRPr="00086CEC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määra langetamine aitab pidurdada inflatsiooni</w:t>
      </w:r>
    </w:p>
    <w:p w14:paraId="33FAECCE" w14:textId="0C88B019" w:rsidR="00A739EE" w:rsidRDefault="0018629A" w:rsidP="00CB4837">
      <w:pPr>
        <w:spacing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 w:rsidRPr="0018629A">
        <w:rPr>
          <w:rFonts w:ascii="Arial" w:eastAsia="DINPro" w:hAnsi="Arial" w:cs="Arial"/>
          <w:noProof/>
          <w:sz w:val="24"/>
          <w:szCs w:val="24"/>
          <w:lang w:val="et-EE"/>
        </w:rPr>
        <w:t>Valdavat osa Eestis tarbitavast diislikütusest kasutatakse ettevõtluses.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 </w:t>
      </w:r>
      <w:r w:rsidR="00970391" w:rsidRPr="00970391">
        <w:rPr>
          <w:rFonts w:ascii="Arial" w:eastAsia="DINPro" w:hAnsi="Arial" w:cs="Arial"/>
          <w:noProof/>
          <w:sz w:val="24"/>
          <w:szCs w:val="24"/>
          <w:lang w:val="et-EE"/>
        </w:rPr>
        <w:t>Diislikütuse aktsiisimäär mõjutab seega eelkõige ettevõtlussektorit</w:t>
      </w:r>
      <w:r w:rsidR="00C60F97">
        <w:rPr>
          <w:rFonts w:ascii="Arial" w:eastAsia="DINPro" w:hAnsi="Arial" w:cs="Arial"/>
          <w:noProof/>
          <w:sz w:val="24"/>
          <w:szCs w:val="24"/>
          <w:lang w:val="et-EE"/>
        </w:rPr>
        <w:t>, kuid kaudselt ka kõiki tarbijaid</w:t>
      </w:r>
      <w:r w:rsidR="00970391" w:rsidRPr="00970391">
        <w:rPr>
          <w:rFonts w:ascii="Arial" w:eastAsia="DINPro" w:hAnsi="Arial" w:cs="Arial"/>
          <w:noProof/>
          <w:sz w:val="24"/>
          <w:szCs w:val="24"/>
          <w:lang w:val="et-EE"/>
        </w:rPr>
        <w:t xml:space="preserve">. Kõige otsesemalt puudutab see maismaavedu, kuid mõjutatud on </w:t>
      </w:r>
      <w:r w:rsidR="00C60F97">
        <w:rPr>
          <w:rFonts w:ascii="Arial" w:eastAsia="DINPro" w:hAnsi="Arial" w:cs="Arial"/>
          <w:noProof/>
          <w:sz w:val="24"/>
          <w:szCs w:val="24"/>
          <w:lang w:val="et-EE"/>
        </w:rPr>
        <w:t xml:space="preserve">näiteks </w:t>
      </w:r>
      <w:r w:rsidR="003B03B4">
        <w:rPr>
          <w:rFonts w:ascii="Arial" w:eastAsia="DINPro" w:hAnsi="Arial" w:cs="Arial"/>
          <w:noProof/>
          <w:sz w:val="24"/>
          <w:szCs w:val="24"/>
          <w:lang w:val="et-EE"/>
        </w:rPr>
        <w:t xml:space="preserve">ka </w:t>
      </w:r>
      <w:r w:rsidR="00970391" w:rsidRPr="00970391">
        <w:rPr>
          <w:rFonts w:ascii="Arial" w:eastAsia="DINPro" w:hAnsi="Arial" w:cs="Arial"/>
          <w:noProof/>
          <w:sz w:val="24"/>
          <w:szCs w:val="24"/>
          <w:lang w:val="et-EE"/>
        </w:rPr>
        <w:t>ehitus, mäetööstus, põllumajandus ja töötlev tööstus, kus diislikütus</w:t>
      </w:r>
      <w:r w:rsidR="00BE49A1">
        <w:rPr>
          <w:rFonts w:ascii="Arial" w:eastAsia="DINPro" w:hAnsi="Arial" w:cs="Arial"/>
          <w:noProof/>
          <w:sz w:val="24"/>
          <w:szCs w:val="24"/>
          <w:lang w:val="et-EE"/>
        </w:rPr>
        <w:t>el</w:t>
      </w:r>
      <w:r w:rsidR="00970391" w:rsidRPr="00970391">
        <w:rPr>
          <w:rFonts w:ascii="Arial" w:eastAsia="DINPro" w:hAnsi="Arial" w:cs="Arial"/>
          <w:noProof/>
          <w:sz w:val="24"/>
          <w:szCs w:val="24"/>
          <w:lang w:val="et-EE"/>
        </w:rPr>
        <w:t xml:space="preserve"> või transpordikulu</w:t>
      </w:r>
      <w:r w:rsidR="00BE49A1">
        <w:rPr>
          <w:rFonts w:ascii="Arial" w:eastAsia="DINPro" w:hAnsi="Arial" w:cs="Arial"/>
          <w:noProof/>
          <w:sz w:val="24"/>
          <w:szCs w:val="24"/>
          <w:lang w:val="et-EE"/>
        </w:rPr>
        <w:t>d</w:t>
      </w:r>
      <w:r w:rsidR="00A739EE">
        <w:rPr>
          <w:rFonts w:ascii="Arial" w:eastAsia="DINPro" w:hAnsi="Arial" w:cs="Arial"/>
          <w:noProof/>
          <w:sz w:val="24"/>
          <w:szCs w:val="24"/>
          <w:lang w:val="et-EE"/>
        </w:rPr>
        <w:t>el</w:t>
      </w:r>
      <w:r w:rsidR="00BE49A1">
        <w:rPr>
          <w:rFonts w:ascii="Arial" w:eastAsia="DINPro" w:hAnsi="Arial" w:cs="Arial"/>
          <w:noProof/>
          <w:sz w:val="24"/>
          <w:szCs w:val="24"/>
          <w:lang w:val="et-EE"/>
        </w:rPr>
        <w:t xml:space="preserve"> on suurem osakaal kuludest kui </w:t>
      </w:r>
      <w:r w:rsidR="00CB4837">
        <w:rPr>
          <w:rFonts w:ascii="Arial" w:eastAsia="DINPro" w:hAnsi="Arial" w:cs="Arial"/>
          <w:noProof/>
          <w:sz w:val="24"/>
          <w:szCs w:val="24"/>
          <w:lang w:val="et-EE"/>
        </w:rPr>
        <w:t>mitmes teises valdkonnas</w:t>
      </w:r>
      <w:r w:rsidR="00BE49A1">
        <w:rPr>
          <w:rFonts w:ascii="Arial" w:eastAsia="DINPro" w:hAnsi="Arial" w:cs="Arial"/>
          <w:noProof/>
          <w:sz w:val="24"/>
          <w:szCs w:val="24"/>
          <w:lang w:val="et-EE"/>
        </w:rPr>
        <w:t>.</w:t>
      </w:r>
    </w:p>
    <w:p w14:paraId="7BA99F76" w14:textId="606F6B78" w:rsidR="00121318" w:rsidRDefault="000B2A06" w:rsidP="00121318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Kõrge diislikütuse hind jõuab teenuste ja kaupade </w:t>
      </w:r>
      <w:r w:rsidR="00CB4837">
        <w:rPr>
          <w:rFonts w:ascii="Arial" w:eastAsia="DINPro" w:hAnsi="Arial" w:cs="Arial"/>
          <w:noProof/>
          <w:sz w:val="24"/>
          <w:szCs w:val="24"/>
          <w:lang w:val="et-EE"/>
        </w:rPr>
        <w:t>lõpp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>hindadess</w:t>
      </w:r>
      <w:r w:rsidR="007772DF">
        <w:rPr>
          <w:rFonts w:ascii="Arial" w:eastAsia="DINPro" w:hAnsi="Arial" w:cs="Arial"/>
          <w:noProof/>
          <w:sz w:val="24"/>
          <w:szCs w:val="24"/>
          <w:lang w:val="et-EE"/>
        </w:rPr>
        <w:t>e</w:t>
      </w:r>
      <w:r w:rsidR="005D5DD0">
        <w:rPr>
          <w:rFonts w:ascii="Arial" w:eastAsia="DINPro" w:hAnsi="Arial" w:cs="Arial"/>
          <w:noProof/>
          <w:sz w:val="24"/>
          <w:szCs w:val="24"/>
          <w:lang w:val="et-EE"/>
        </w:rPr>
        <w:t xml:space="preserve">. </w:t>
      </w:r>
      <w:r w:rsidR="001A3451" w:rsidRPr="001A3451">
        <w:rPr>
          <w:rFonts w:ascii="Arial" w:eastAsia="DINPro" w:hAnsi="Arial" w:cs="Arial"/>
          <w:noProof/>
          <w:sz w:val="24"/>
          <w:szCs w:val="24"/>
          <w:lang w:val="et-EE"/>
        </w:rPr>
        <w:t xml:space="preserve">Kui Eesti ettevõtja peab kasutama oluliselt kallimat kütust kui tema konkurent naaberriigis, muutub </w:t>
      </w:r>
      <w:r w:rsidR="00F44D29">
        <w:rPr>
          <w:rFonts w:ascii="Arial" w:eastAsia="DINPro" w:hAnsi="Arial" w:cs="Arial"/>
          <w:noProof/>
          <w:sz w:val="24"/>
          <w:szCs w:val="24"/>
          <w:lang w:val="et-EE"/>
        </w:rPr>
        <w:t xml:space="preserve">Eesti ettevõtja </w:t>
      </w:r>
      <w:r w:rsidR="001A3451" w:rsidRPr="001A3451">
        <w:rPr>
          <w:rFonts w:ascii="Arial" w:eastAsia="DINPro" w:hAnsi="Arial" w:cs="Arial"/>
          <w:noProof/>
          <w:sz w:val="24"/>
          <w:szCs w:val="24"/>
          <w:lang w:val="et-EE"/>
        </w:rPr>
        <w:t xml:space="preserve">toode või teenus kallimaks ja konkurentsivõime väheneb. </w:t>
      </w:r>
      <w:r w:rsidR="00121318">
        <w:rPr>
          <w:rFonts w:ascii="Arial" w:eastAsia="DINPro" w:hAnsi="Arial" w:cs="Arial"/>
          <w:noProof/>
          <w:sz w:val="24"/>
          <w:szCs w:val="24"/>
          <w:lang w:val="et-EE"/>
        </w:rPr>
        <w:t>Lisaks kandub kõrge kütusehind teenuste ja kaupade lõpphinna kaudu ka tarbijateni.</w:t>
      </w:r>
    </w:p>
    <w:p w14:paraId="0176835C" w14:textId="04BE4CC4" w:rsidR="002B5D63" w:rsidRDefault="002B5D63" w:rsidP="002B5D63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>
        <w:rPr>
          <w:rFonts w:ascii="Arial" w:eastAsia="DINPro" w:hAnsi="Arial" w:cs="Arial"/>
          <w:noProof/>
          <w:sz w:val="24"/>
          <w:szCs w:val="24"/>
          <w:lang w:val="et-EE"/>
        </w:rPr>
        <w:t>Seega diislikütuse aktsiis</w:t>
      </w:r>
      <w:r w:rsidR="007E4141">
        <w:rPr>
          <w:rFonts w:ascii="Arial" w:eastAsia="DINPro" w:hAnsi="Arial" w:cs="Arial"/>
          <w:noProof/>
          <w:sz w:val="24"/>
          <w:szCs w:val="24"/>
          <w:lang w:val="et-EE"/>
        </w:rPr>
        <w:t>i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>määra langetamine aitab pidurdada inf</w:t>
      </w:r>
      <w:r w:rsidR="0018629A">
        <w:rPr>
          <w:rFonts w:ascii="Arial" w:eastAsia="DINPro" w:hAnsi="Arial" w:cs="Arial"/>
          <w:noProof/>
          <w:sz w:val="24"/>
          <w:szCs w:val="24"/>
          <w:lang w:val="et-EE"/>
        </w:rPr>
        <w:t xml:space="preserve">latsiooni 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>ning säilitada ettevõtete konkurentsivõimet.</w:t>
      </w:r>
    </w:p>
    <w:p w14:paraId="1C340F49" w14:textId="3557628F" w:rsidR="00F508B9" w:rsidRDefault="00F508B9" w:rsidP="001A3451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</w:p>
    <w:p w14:paraId="658E63AB" w14:textId="6CA2C25F" w:rsidR="002B5D63" w:rsidRPr="006722B0" w:rsidRDefault="00841323" w:rsidP="00F439DC">
      <w:pPr>
        <w:spacing w:after="0" w:line="240" w:lineRule="auto"/>
        <w:jc w:val="both"/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</w:pPr>
      <w:r w:rsidRPr="006722B0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3. Aktsiisimäära langetamise</w:t>
      </w:r>
      <w:r w:rsidR="004871D1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ga kaasnev positiivne mõju kaalub üles riigieelarve tulude ajutise vähenemise</w:t>
      </w:r>
    </w:p>
    <w:p w14:paraId="6B628CBB" w14:textId="4AAFCF8E" w:rsidR="002B5D63" w:rsidRDefault="006722B0" w:rsidP="006722B0">
      <w:pPr>
        <w:spacing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Kaubanduskoda peab väga oluliseks, et </w:t>
      </w:r>
      <w:r w:rsidR="006F4D24">
        <w:rPr>
          <w:rFonts w:ascii="Arial" w:eastAsia="DINPro" w:hAnsi="Arial" w:cs="Arial"/>
          <w:noProof/>
          <w:sz w:val="24"/>
          <w:szCs w:val="24"/>
          <w:lang w:val="et-EE"/>
        </w:rPr>
        <w:t xml:space="preserve">järgnevatel aastatel 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väheneks riigieelarve </w:t>
      </w:r>
      <w:r w:rsidR="006F4D24">
        <w:rPr>
          <w:rFonts w:ascii="Arial" w:eastAsia="DINPro" w:hAnsi="Arial" w:cs="Arial"/>
          <w:noProof/>
          <w:sz w:val="24"/>
          <w:szCs w:val="24"/>
          <w:lang w:val="et-EE"/>
        </w:rPr>
        <w:t xml:space="preserve">puudujääk. Mõistame, et diislikütuse </w:t>
      </w:r>
      <w:r w:rsidR="00DD5652">
        <w:rPr>
          <w:rFonts w:ascii="Arial" w:eastAsia="DINPro" w:hAnsi="Arial" w:cs="Arial"/>
          <w:noProof/>
          <w:sz w:val="24"/>
          <w:szCs w:val="24"/>
          <w:lang w:val="et-EE"/>
        </w:rPr>
        <w:t>a</w:t>
      </w:r>
      <w:r w:rsidR="006F4D24">
        <w:rPr>
          <w:rFonts w:ascii="Arial" w:eastAsia="DINPro" w:hAnsi="Arial" w:cs="Arial"/>
          <w:noProof/>
          <w:sz w:val="24"/>
          <w:szCs w:val="24"/>
          <w:lang w:val="et-EE"/>
        </w:rPr>
        <w:t xml:space="preserve">ktsiisimäära </w:t>
      </w:r>
      <w:r w:rsidR="00DD5652">
        <w:rPr>
          <w:rFonts w:ascii="Arial" w:eastAsia="DINPro" w:hAnsi="Arial" w:cs="Arial"/>
          <w:noProof/>
          <w:sz w:val="24"/>
          <w:szCs w:val="24"/>
          <w:lang w:val="et-EE"/>
        </w:rPr>
        <w:t xml:space="preserve">kasvõi ajutine </w:t>
      </w:r>
      <w:r w:rsidR="006F4D24">
        <w:rPr>
          <w:rFonts w:ascii="Arial" w:eastAsia="DINPro" w:hAnsi="Arial" w:cs="Arial"/>
          <w:noProof/>
          <w:sz w:val="24"/>
          <w:szCs w:val="24"/>
          <w:lang w:val="et-EE"/>
        </w:rPr>
        <w:t xml:space="preserve">vähendamine muudab riigieelarve puudujäägi </w:t>
      </w:r>
      <w:r w:rsidR="00DD5652">
        <w:rPr>
          <w:rFonts w:ascii="Arial" w:eastAsia="DINPro" w:hAnsi="Arial" w:cs="Arial"/>
          <w:noProof/>
          <w:sz w:val="24"/>
          <w:szCs w:val="24"/>
          <w:lang w:val="et-EE"/>
        </w:rPr>
        <w:t xml:space="preserve">vähendamise </w:t>
      </w:r>
      <w:r w:rsidR="006F4D24">
        <w:rPr>
          <w:rFonts w:ascii="Arial" w:eastAsia="DINPro" w:hAnsi="Arial" w:cs="Arial"/>
          <w:noProof/>
          <w:sz w:val="24"/>
          <w:szCs w:val="24"/>
          <w:lang w:val="et-EE"/>
        </w:rPr>
        <w:t xml:space="preserve">keerulisemaks. </w:t>
      </w:r>
      <w:r w:rsidR="00DD5652">
        <w:rPr>
          <w:rFonts w:ascii="Arial" w:eastAsia="DINPro" w:hAnsi="Arial" w:cs="Arial"/>
          <w:noProof/>
          <w:sz w:val="24"/>
          <w:szCs w:val="24"/>
          <w:lang w:val="et-EE"/>
        </w:rPr>
        <w:t>Sama</w:t>
      </w:r>
      <w:r w:rsidR="001B7D0D">
        <w:rPr>
          <w:rFonts w:ascii="Arial" w:eastAsia="DINPro" w:hAnsi="Arial" w:cs="Arial"/>
          <w:noProof/>
          <w:sz w:val="24"/>
          <w:szCs w:val="24"/>
          <w:lang w:val="et-EE"/>
        </w:rPr>
        <w:t xml:space="preserve">s </w:t>
      </w:r>
      <w:r w:rsidR="00DD5652">
        <w:rPr>
          <w:rFonts w:ascii="Arial" w:eastAsia="DINPro" w:hAnsi="Arial" w:cs="Arial"/>
          <w:noProof/>
          <w:sz w:val="24"/>
          <w:szCs w:val="24"/>
          <w:lang w:val="et-EE"/>
        </w:rPr>
        <w:t xml:space="preserve">oleme seisukohal, et praeguses olukorras </w:t>
      </w:r>
      <w:r w:rsidR="001B7D0D">
        <w:rPr>
          <w:rFonts w:ascii="Arial" w:eastAsia="DINPro" w:hAnsi="Arial" w:cs="Arial"/>
          <w:noProof/>
          <w:sz w:val="24"/>
          <w:szCs w:val="24"/>
          <w:lang w:val="et-EE"/>
        </w:rPr>
        <w:t xml:space="preserve">on </w:t>
      </w:r>
      <w:r w:rsidR="00DD5652">
        <w:rPr>
          <w:rFonts w:ascii="Arial" w:eastAsia="DINPro" w:hAnsi="Arial" w:cs="Arial"/>
          <w:noProof/>
          <w:sz w:val="24"/>
          <w:szCs w:val="24"/>
          <w:lang w:val="et-EE"/>
        </w:rPr>
        <w:t>diislikütuse aktsiis</w:t>
      </w:r>
      <w:r w:rsidR="007E4141">
        <w:rPr>
          <w:rFonts w:ascii="Arial" w:eastAsia="DINPro" w:hAnsi="Arial" w:cs="Arial"/>
          <w:noProof/>
          <w:sz w:val="24"/>
          <w:szCs w:val="24"/>
          <w:lang w:val="et-EE"/>
        </w:rPr>
        <w:t>i</w:t>
      </w:r>
      <w:r w:rsidR="00DD5652">
        <w:rPr>
          <w:rFonts w:ascii="Arial" w:eastAsia="DINPro" w:hAnsi="Arial" w:cs="Arial"/>
          <w:noProof/>
          <w:sz w:val="24"/>
          <w:szCs w:val="24"/>
          <w:lang w:val="et-EE"/>
        </w:rPr>
        <w:t>määra langetamisega seotud positiivsed mõju</w:t>
      </w:r>
      <w:r w:rsidR="00145101">
        <w:rPr>
          <w:rFonts w:ascii="Arial" w:eastAsia="DINPro" w:hAnsi="Arial" w:cs="Arial"/>
          <w:noProof/>
          <w:sz w:val="24"/>
          <w:szCs w:val="24"/>
          <w:lang w:val="et-EE"/>
        </w:rPr>
        <w:t>d</w:t>
      </w:r>
      <w:r w:rsidR="001B7D0D">
        <w:rPr>
          <w:rFonts w:ascii="Arial" w:eastAsia="DINPro" w:hAnsi="Arial" w:cs="Arial"/>
          <w:noProof/>
          <w:sz w:val="24"/>
          <w:szCs w:val="24"/>
          <w:lang w:val="et-EE"/>
        </w:rPr>
        <w:t xml:space="preserve"> </w:t>
      </w:r>
      <w:r w:rsidR="009B5F5E">
        <w:rPr>
          <w:rFonts w:ascii="Arial" w:eastAsia="DINPro" w:hAnsi="Arial" w:cs="Arial"/>
          <w:noProof/>
          <w:sz w:val="24"/>
          <w:szCs w:val="24"/>
          <w:lang w:val="et-EE"/>
        </w:rPr>
        <w:t>kaalukamad</w:t>
      </w:r>
      <w:r w:rsidR="001B7D0D">
        <w:rPr>
          <w:rFonts w:ascii="Arial" w:eastAsia="DINPro" w:hAnsi="Arial" w:cs="Arial"/>
          <w:noProof/>
          <w:sz w:val="24"/>
          <w:szCs w:val="24"/>
          <w:lang w:val="et-EE"/>
        </w:rPr>
        <w:t xml:space="preserve"> kui negatiiv</w:t>
      </w:r>
      <w:r w:rsidR="00540E41">
        <w:rPr>
          <w:rFonts w:ascii="Arial" w:eastAsia="DINPro" w:hAnsi="Arial" w:cs="Arial"/>
          <w:noProof/>
          <w:sz w:val="24"/>
          <w:szCs w:val="24"/>
          <w:lang w:val="et-EE"/>
        </w:rPr>
        <w:t>s</w:t>
      </w:r>
      <w:r w:rsidR="001B7D0D">
        <w:rPr>
          <w:rFonts w:ascii="Arial" w:eastAsia="DINPro" w:hAnsi="Arial" w:cs="Arial"/>
          <w:noProof/>
          <w:sz w:val="24"/>
          <w:szCs w:val="24"/>
          <w:lang w:val="et-EE"/>
        </w:rPr>
        <w:t>e</w:t>
      </w:r>
      <w:r w:rsidR="00540E41">
        <w:rPr>
          <w:rFonts w:ascii="Arial" w:eastAsia="DINPro" w:hAnsi="Arial" w:cs="Arial"/>
          <w:noProof/>
          <w:sz w:val="24"/>
          <w:szCs w:val="24"/>
          <w:lang w:val="et-EE"/>
        </w:rPr>
        <w:t>d</w:t>
      </w:r>
      <w:r w:rsidR="009B5F5E">
        <w:rPr>
          <w:rFonts w:ascii="Arial" w:eastAsia="DINPro" w:hAnsi="Arial" w:cs="Arial"/>
          <w:noProof/>
          <w:sz w:val="24"/>
          <w:szCs w:val="24"/>
          <w:lang w:val="et-EE"/>
        </w:rPr>
        <w:t xml:space="preserve"> </w:t>
      </w:r>
      <w:r w:rsidR="00F8324D">
        <w:rPr>
          <w:rFonts w:ascii="Arial" w:eastAsia="DINPro" w:hAnsi="Arial" w:cs="Arial"/>
          <w:noProof/>
          <w:sz w:val="24"/>
          <w:szCs w:val="24"/>
          <w:lang w:val="et-EE"/>
        </w:rPr>
        <w:t>mõjud</w:t>
      </w:r>
      <w:r w:rsidR="001B7D0D">
        <w:rPr>
          <w:rFonts w:ascii="Arial" w:eastAsia="DINPro" w:hAnsi="Arial" w:cs="Arial"/>
          <w:noProof/>
          <w:sz w:val="24"/>
          <w:szCs w:val="24"/>
          <w:lang w:val="et-EE"/>
        </w:rPr>
        <w:t>.</w:t>
      </w:r>
    </w:p>
    <w:p w14:paraId="11017F6F" w14:textId="38B5F367" w:rsidR="002B5D63" w:rsidRDefault="0009038F" w:rsidP="001A3451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Esiteks juhime tähelepanu sellele, et kuna Läti on langetanud diislikütuse aktsiisimäära ELi miinimumini, siis kaasneb sellega </w:t>
      </w:r>
      <w:r w:rsidR="00B44423">
        <w:rPr>
          <w:rFonts w:ascii="Arial" w:eastAsia="DINPro" w:hAnsi="Arial" w:cs="Arial"/>
          <w:noProof/>
          <w:sz w:val="24"/>
          <w:szCs w:val="24"/>
          <w:lang w:val="et-EE"/>
        </w:rPr>
        <w:t xml:space="preserve">Eesti jaoks 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risk, et nii rahvusvahelisi vedusid tegevad veokid kui ka Läti ja Eesti piiri lähedal asuvad ettevõtjad ja inimesed hakkavad senisest rohkem </w:t>
      </w:r>
      <w:r w:rsidR="00F23532">
        <w:rPr>
          <w:rFonts w:ascii="Arial" w:eastAsia="DINPro" w:hAnsi="Arial" w:cs="Arial"/>
          <w:noProof/>
          <w:sz w:val="24"/>
          <w:szCs w:val="24"/>
          <w:lang w:val="et-EE"/>
        </w:rPr>
        <w:t xml:space="preserve">Lätis 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tankima. </w:t>
      </w:r>
      <w:r w:rsidR="00F478A6" w:rsidRPr="00F478A6">
        <w:rPr>
          <w:rFonts w:ascii="Arial" w:eastAsia="DINPro" w:hAnsi="Arial" w:cs="Arial"/>
          <w:noProof/>
          <w:sz w:val="24"/>
          <w:szCs w:val="24"/>
          <w:lang w:val="et-EE"/>
        </w:rPr>
        <w:t xml:space="preserve">Eraisikud ostavad Lätis tankides sageli ka muid kaupu ja teenuseid. </w:t>
      </w:r>
      <w:r w:rsidR="00F23532">
        <w:rPr>
          <w:rFonts w:ascii="Arial" w:eastAsia="DINPro" w:hAnsi="Arial" w:cs="Arial"/>
          <w:noProof/>
          <w:sz w:val="24"/>
          <w:szCs w:val="24"/>
          <w:lang w:val="et-EE"/>
        </w:rPr>
        <w:t xml:space="preserve">Sellisel juhul jääb </w:t>
      </w:r>
      <w:r w:rsidR="00F478A6">
        <w:rPr>
          <w:rFonts w:ascii="Arial" w:eastAsia="DINPro" w:hAnsi="Arial" w:cs="Arial"/>
          <w:noProof/>
          <w:sz w:val="24"/>
          <w:szCs w:val="24"/>
          <w:lang w:val="et-EE"/>
        </w:rPr>
        <w:t>E</w:t>
      </w:r>
      <w:r w:rsidR="00F23532">
        <w:rPr>
          <w:rFonts w:ascii="Arial" w:eastAsia="DINPro" w:hAnsi="Arial" w:cs="Arial"/>
          <w:noProof/>
          <w:sz w:val="24"/>
          <w:szCs w:val="24"/>
          <w:lang w:val="et-EE"/>
        </w:rPr>
        <w:t xml:space="preserve">estil saamata lisaks aktsiisitulule ka käibemaks. </w:t>
      </w:r>
      <w:r w:rsidR="00614825">
        <w:rPr>
          <w:rFonts w:ascii="Arial" w:eastAsia="DINPro" w:hAnsi="Arial" w:cs="Arial"/>
          <w:noProof/>
          <w:sz w:val="24"/>
          <w:szCs w:val="24"/>
          <w:lang w:val="et-EE"/>
        </w:rPr>
        <w:t>Kui Eesti vähendaks aktsiisimäära Lätiga samale tasemele, jää</w:t>
      </w:r>
      <w:r w:rsidR="008B285A">
        <w:rPr>
          <w:rFonts w:ascii="Arial" w:eastAsia="DINPro" w:hAnsi="Arial" w:cs="Arial"/>
          <w:noProof/>
          <w:sz w:val="24"/>
          <w:szCs w:val="24"/>
          <w:lang w:val="et-EE"/>
        </w:rPr>
        <w:t>ks</w:t>
      </w:r>
      <w:r w:rsidR="00614825">
        <w:rPr>
          <w:rFonts w:ascii="Arial" w:eastAsia="DINPro" w:hAnsi="Arial" w:cs="Arial"/>
          <w:noProof/>
          <w:sz w:val="24"/>
          <w:szCs w:val="24"/>
          <w:lang w:val="et-EE"/>
        </w:rPr>
        <w:t xml:space="preserve"> see </w:t>
      </w:r>
      <w:r w:rsidR="00135EC5">
        <w:rPr>
          <w:rFonts w:ascii="Arial" w:eastAsia="DINPro" w:hAnsi="Arial" w:cs="Arial"/>
          <w:noProof/>
          <w:sz w:val="24"/>
          <w:szCs w:val="24"/>
          <w:lang w:val="et-EE"/>
        </w:rPr>
        <w:t xml:space="preserve">negatiivne </w:t>
      </w:r>
      <w:r w:rsidR="00614825">
        <w:rPr>
          <w:rFonts w:ascii="Arial" w:eastAsia="DINPro" w:hAnsi="Arial" w:cs="Arial"/>
          <w:noProof/>
          <w:sz w:val="24"/>
          <w:szCs w:val="24"/>
          <w:lang w:val="et-EE"/>
        </w:rPr>
        <w:t xml:space="preserve">mõju </w:t>
      </w:r>
      <w:r w:rsidR="006D48E4">
        <w:rPr>
          <w:rFonts w:ascii="Arial" w:eastAsia="DINPro" w:hAnsi="Arial" w:cs="Arial"/>
          <w:noProof/>
          <w:sz w:val="24"/>
          <w:szCs w:val="24"/>
          <w:lang w:val="et-EE"/>
        </w:rPr>
        <w:t>riigi</w:t>
      </w:r>
      <w:r w:rsidR="008B285A">
        <w:rPr>
          <w:rFonts w:ascii="Arial" w:eastAsia="DINPro" w:hAnsi="Arial" w:cs="Arial"/>
          <w:noProof/>
          <w:sz w:val="24"/>
          <w:szCs w:val="24"/>
          <w:lang w:val="et-EE"/>
        </w:rPr>
        <w:t xml:space="preserve">eelarvele </w:t>
      </w:r>
      <w:r w:rsidR="00614825">
        <w:rPr>
          <w:rFonts w:ascii="Arial" w:eastAsia="DINPro" w:hAnsi="Arial" w:cs="Arial"/>
          <w:noProof/>
          <w:sz w:val="24"/>
          <w:szCs w:val="24"/>
          <w:lang w:val="et-EE"/>
        </w:rPr>
        <w:t>ära</w:t>
      </w:r>
      <w:r w:rsidR="00F439CB">
        <w:rPr>
          <w:rFonts w:ascii="Arial" w:eastAsia="DINPro" w:hAnsi="Arial" w:cs="Arial"/>
          <w:noProof/>
          <w:sz w:val="24"/>
          <w:szCs w:val="24"/>
          <w:lang w:val="et-EE"/>
        </w:rPr>
        <w:t>.</w:t>
      </w:r>
    </w:p>
    <w:p w14:paraId="4F9B63F7" w14:textId="55BA61D6" w:rsidR="003763A6" w:rsidRDefault="003763A6" w:rsidP="001A3451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>
        <w:rPr>
          <w:rFonts w:ascii="Arial" w:eastAsia="DINPro" w:hAnsi="Arial" w:cs="Arial"/>
          <w:noProof/>
          <w:sz w:val="24"/>
          <w:szCs w:val="24"/>
          <w:lang w:val="et-EE"/>
        </w:rPr>
        <w:t>Lisaks oleks aktsiis</w:t>
      </w:r>
      <w:r w:rsidR="007E4141">
        <w:rPr>
          <w:rFonts w:ascii="Arial" w:eastAsia="DINPro" w:hAnsi="Arial" w:cs="Arial"/>
          <w:noProof/>
          <w:sz w:val="24"/>
          <w:szCs w:val="24"/>
          <w:lang w:val="et-EE"/>
        </w:rPr>
        <w:t>i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määra ajutisel vähendamisel positiivne mõju Eesti ettevõtjate konkurentsivõimele. </w:t>
      </w:r>
      <w:r w:rsidR="00E41148">
        <w:rPr>
          <w:rFonts w:ascii="Arial" w:eastAsia="DINPro" w:hAnsi="Arial" w:cs="Arial"/>
          <w:noProof/>
          <w:sz w:val="24"/>
          <w:szCs w:val="24"/>
          <w:lang w:val="et-EE"/>
        </w:rPr>
        <w:t>M</w:t>
      </w:r>
      <w:r w:rsidR="003543A9">
        <w:rPr>
          <w:rFonts w:ascii="Arial" w:eastAsia="DINPro" w:hAnsi="Arial" w:cs="Arial"/>
          <w:noProof/>
          <w:sz w:val="24"/>
          <w:szCs w:val="24"/>
          <w:lang w:val="et-EE"/>
        </w:rPr>
        <w:t xml:space="preserve">uudatus </w:t>
      </w:r>
      <w:r w:rsidR="00E41148">
        <w:rPr>
          <w:rFonts w:ascii="Arial" w:eastAsia="DINPro" w:hAnsi="Arial" w:cs="Arial"/>
          <w:noProof/>
          <w:sz w:val="24"/>
          <w:szCs w:val="24"/>
          <w:lang w:val="et-EE"/>
        </w:rPr>
        <w:t xml:space="preserve">aitaks </w:t>
      </w:r>
      <w:r w:rsidR="003543A9">
        <w:rPr>
          <w:rFonts w:ascii="Arial" w:eastAsia="DINPro" w:hAnsi="Arial" w:cs="Arial"/>
          <w:noProof/>
          <w:sz w:val="24"/>
          <w:szCs w:val="24"/>
          <w:lang w:val="et-EE"/>
        </w:rPr>
        <w:t>pidurdada inflatsiooni</w:t>
      </w:r>
      <w:r w:rsidR="00C433D6">
        <w:rPr>
          <w:rFonts w:ascii="Arial" w:eastAsia="DINPro" w:hAnsi="Arial" w:cs="Arial"/>
          <w:noProof/>
          <w:sz w:val="24"/>
          <w:szCs w:val="24"/>
          <w:lang w:val="et-EE"/>
        </w:rPr>
        <w:t xml:space="preserve">, avaldades seeläbi positiivset mõju </w:t>
      </w:r>
      <w:r w:rsidR="00E41148">
        <w:rPr>
          <w:rFonts w:ascii="Arial" w:eastAsia="DINPro" w:hAnsi="Arial" w:cs="Arial"/>
          <w:noProof/>
          <w:sz w:val="24"/>
          <w:szCs w:val="24"/>
          <w:lang w:val="et-EE"/>
        </w:rPr>
        <w:t xml:space="preserve">ka </w:t>
      </w:r>
      <w:r w:rsidR="00C433D6">
        <w:rPr>
          <w:rFonts w:ascii="Arial" w:eastAsia="DINPro" w:hAnsi="Arial" w:cs="Arial"/>
          <w:noProof/>
          <w:sz w:val="24"/>
          <w:szCs w:val="24"/>
          <w:lang w:val="et-EE"/>
        </w:rPr>
        <w:t>inimeste ostujõule.</w:t>
      </w:r>
    </w:p>
    <w:p w14:paraId="27AAAFB8" w14:textId="45D09BFF" w:rsidR="00A52A69" w:rsidRDefault="00392E03" w:rsidP="001A3451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>
        <w:rPr>
          <w:rFonts w:ascii="Arial" w:eastAsia="DINPro" w:hAnsi="Arial" w:cs="Arial"/>
          <w:noProof/>
          <w:sz w:val="24"/>
          <w:szCs w:val="24"/>
          <w:lang w:val="et-EE"/>
        </w:rPr>
        <w:t>Aktsiis</w:t>
      </w:r>
      <w:r w:rsidR="007E4141">
        <w:rPr>
          <w:rFonts w:ascii="Arial" w:eastAsia="DINPro" w:hAnsi="Arial" w:cs="Arial"/>
          <w:noProof/>
          <w:sz w:val="24"/>
          <w:szCs w:val="24"/>
          <w:lang w:val="et-EE"/>
        </w:rPr>
        <w:t>i</w:t>
      </w:r>
      <w:r>
        <w:rPr>
          <w:rFonts w:ascii="Arial" w:eastAsia="DINPro" w:hAnsi="Arial" w:cs="Arial"/>
          <w:noProof/>
          <w:sz w:val="24"/>
          <w:szCs w:val="24"/>
          <w:lang w:val="et-EE"/>
        </w:rPr>
        <w:t xml:space="preserve">määra langetamisega kaasnevat negatiivset mõju vähendab ka asjaolu, et tegemist oleks ajutise </w:t>
      </w:r>
      <w:r w:rsidR="00053970">
        <w:rPr>
          <w:rFonts w:ascii="Arial" w:eastAsia="DINPro" w:hAnsi="Arial" w:cs="Arial"/>
          <w:noProof/>
          <w:sz w:val="24"/>
          <w:szCs w:val="24"/>
          <w:lang w:val="et-EE"/>
        </w:rPr>
        <w:t>langetamisega. Meie ettepaneku kohaselt võiks madal</w:t>
      </w:r>
      <w:r w:rsidR="009B7F13">
        <w:rPr>
          <w:rFonts w:ascii="Arial" w:eastAsia="DINPro" w:hAnsi="Arial" w:cs="Arial"/>
          <w:noProof/>
          <w:sz w:val="24"/>
          <w:szCs w:val="24"/>
          <w:lang w:val="et-EE"/>
        </w:rPr>
        <w:t>a</w:t>
      </w:r>
      <w:r w:rsidR="00053970">
        <w:rPr>
          <w:rFonts w:ascii="Arial" w:eastAsia="DINPro" w:hAnsi="Arial" w:cs="Arial"/>
          <w:noProof/>
          <w:sz w:val="24"/>
          <w:szCs w:val="24"/>
          <w:lang w:val="et-EE"/>
        </w:rPr>
        <w:t xml:space="preserve">m aktsiisimäär kehtida </w:t>
      </w:r>
      <w:r w:rsidR="006A0A5B">
        <w:rPr>
          <w:rFonts w:ascii="Arial" w:eastAsia="DINPro" w:hAnsi="Arial" w:cs="Arial"/>
          <w:noProof/>
          <w:sz w:val="24"/>
          <w:szCs w:val="24"/>
          <w:lang w:val="et-EE"/>
        </w:rPr>
        <w:t>maksimaalselt kuus kuud</w:t>
      </w:r>
      <w:r w:rsidR="00053970">
        <w:rPr>
          <w:rFonts w:ascii="Arial" w:eastAsia="DINPro" w:hAnsi="Arial" w:cs="Arial"/>
          <w:noProof/>
          <w:sz w:val="24"/>
          <w:szCs w:val="24"/>
          <w:lang w:val="et-EE"/>
        </w:rPr>
        <w:t>.</w:t>
      </w:r>
    </w:p>
    <w:p w14:paraId="7D516711" w14:textId="58D582DE" w:rsidR="001B06EC" w:rsidRDefault="00EE7274" w:rsidP="001A3451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  <w:r>
        <w:rPr>
          <w:rFonts w:ascii="Arial" w:eastAsia="DINPro" w:hAnsi="Arial" w:cs="Arial"/>
          <w:noProof/>
          <w:sz w:val="24"/>
          <w:szCs w:val="24"/>
          <w:lang w:val="et-EE"/>
        </w:rPr>
        <w:lastRenderedPageBreak/>
        <w:t xml:space="preserve">Selleks, et aktsiisimäära langetamine oleks </w:t>
      </w:r>
      <w:r w:rsidR="003D595F">
        <w:rPr>
          <w:rFonts w:ascii="Arial" w:eastAsia="DINPro" w:hAnsi="Arial" w:cs="Arial"/>
          <w:noProof/>
          <w:sz w:val="24"/>
          <w:szCs w:val="24"/>
          <w:lang w:val="et-EE"/>
        </w:rPr>
        <w:t xml:space="preserve">mõistlik ja </w:t>
      </w:r>
      <w:r w:rsidR="00C14518">
        <w:rPr>
          <w:rFonts w:ascii="Arial" w:eastAsia="DINPro" w:hAnsi="Arial" w:cs="Arial"/>
          <w:noProof/>
          <w:sz w:val="24"/>
          <w:szCs w:val="24"/>
          <w:lang w:val="et-EE"/>
        </w:rPr>
        <w:t xml:space="preserve">majanduslikult põhjendatud, teeme ettepaneku </w:t>
      </w:r>
      <w:r w:rsidR="001B06EC" w:rsidRPr="001B06EC">
        <w:rPr>
          <w:rFonts w:ascii="Arial" w:eastAsia="DINPro" w:hAnsi="Arial" w:cs="Arial"/>
          <w:noProof/>
          <w:sz w:val="24"/>
          <w:szCs w:val="24"/>
          <w:lang w:val="et-EE"/>
        </w:rPr>
        <w:t xml:space="preserve">luua mehhanism, mis võimaldaks edaspidi hinnata, millises ulatuses </w:t>
      </w:r>
      <w:r w:rsidR="00FD2930" w:rsidRPr="001B06EC">
        <w:rPr>
          <w:rFonts w:ascii="Arial" w:eastAsia="DINPro" w:hAnsi="Arial" w:cs="Arial"/>
          <w:noProof/>
          <w:sz w:val="24"/>
          <w:szCs w:val="24"/>
          <w:lang w:val="et-EE"/>
        </w:rPr>
        <w:t xml:space="preserve">kasvõi ajutiselt </w:t>
      </w:r>
      <w:r w:rsidR="00D26D0A">
        <w:rPr>
          <w:rFonts w:ascii="Arial" w:eastAsia="DINPro" w:hAnsi="Arial" w:cs="Arial"/>
          <w:noProof/>
          <w:sz w:val="24"/>
          <w:szCs w:val="24"/>
          <w:lang w:val="et-EE"/>
        </w:rPr>
        <w:t>langetada</w:t>
      </w:r>
      <w:r w:rsidR="001B06EC" w:rsidRPr="001B06EC">
        <w:rPr>
          <w:rFonts w:ascii="Arial" w:eastAsia="DINPro" w:hAnsi="Arial" w:cs="Arial"/>
          <w:noProof/>
          <w:sz w:val="24"/>
          <w:szCs w:val="24"/>
          <w:lang w:val="et-EE"/>
        </w:rPr>
        <w:t xml:space="preserve"> diislikütuse või ka muude kütuste aktsiisimäära ootamatute ja erandlike asjaolude korral ning nende asjaolude äralangemisel uuesti tõsta. Selline meh</w:t>
      </w:r>
      <w:r w:rsidR="00E248F4">
        <w:rPr>
          <w:rFonts w:ascii="Arial" w:eastAsia="DINPro" w:hAnsi="Arial" w:cs="Arial"/>
          <w:noProof/>
          <w:sz w:val="24"/>
          <w:szCs w:val="24"/>
          <w:lang w:val="et-EE"/>
        </w:rPr>
        <w:t>h</w:t>
      </w:r>
      <w:r w:rsidR="001B06EC" w:rsidRPr="001B06EC">
        <w:rPr>
          <w:rFonts w:ascii="Arial" w:eastAsia="DINPro" w:hAnsi="Arial" w:cs="Arial"/>
          <w:noProof/>
          <w:sz w:val="24"/>
          <w:szCs w:val="24"/>
          <w:lang w:val="et-EE"/>
        </w:rPr>
        <w:t>anism võiks muu hulgas arvestada diislikütuse maailmaturuhinna</w:t>
      </w:r>
      <w:r w:rsidR="00E248F4">
        <w:rPr>
          <w:rFonts w:ascii="Arial" w:eastAsia="DINPro" w:hAnsi="Arial" w:cs="Arial"/>
          <w:noProof/>
          <w:sz w:val="24"/>
          <w:szCs w:val="24"/>
          <w:lang w:val="et-EE"/>
        </w:rPr>
        <w:t>ga</w:t>
      </w:r>
      <w:r w:rsidR="001B06EC" w:rsidRPr="001B06EC">
        <w:rPr>
          <w:rFonts w:ascii="Arial" w:eastAsia="DINPro" w:hAnsi="Arial" w:cs="Arial"/>
          <w:noProof/>
          <w:sz w:val="24"/>
          <w:szCs w:val="24"/>
          <w:lang w:val="et-EE"/>
        </w:rPr>
        <w:t xml:space="preserve"> ja teiste liikmesriikide diislikütuse aktsiisimääradega. Selline lähenemine tagaks, et </w:t>
      </w:r>
      <w:r w:rsidR="00C0275C" w:rsidRPr="001B06EC">
        <w:rPr>
          <w:rFonts w:ascii="Arial" w:eastAsia="DINPro" w:hAnsi="Arial" w:cs="Arial"/>
          <w:noProof/>
          <w:sz w:val="24"/>
          <w:szCs w:val="24"/>
          <w:lang w:val="et-EE"/>
        </w:rPr>
        <w:t xml:space="preserve">aktsiisimäära ajutise langetamise protsess oleks operatiivsem, läbipaistvam ja andmetele tuginev </w:t>
      </w:r>
      <w:r w:rsidR="00C0275C">
        <w:rPr>
          <w:rFonts w:ascii="Arial" w:eastAsia="DINPro" w:hAnsi="Arial" w:cs="Arial"/>
          <w:noProof/>
          <w:sz w:val="24"/>
          <w:szCs w:val="24"/>
          <w:lang w:val="et-EE"/>
        </w:rPr>
        <w:t xml:space="preserve">ning </w:t>
      </w:r>
      <w:r w:rsidR="001B06EC" w:rsidRPr="001B06EC">
        <w:rPr>
          <w:rFonts w:ascii="Arial" w:eastAsia="DINPro" w:hAnsi="Arial" w:cs="Arial"/>
          <w:noProof/>
          <w:sz w:val="24"/>
          <w:szCs w:val="24"/>
          <w:lang w:val="et-EE"/>
        </w:rPr>
        <w:t>soodsam aktsiisimäär kehtiks üksnes perioodil, mil see on majanduslikult põhjendatud</w:t>
      </w:r>
      <w:r w:rsidR="007145CC">
        <w:rPr>
          <w:rFonts w:ascii="Arial" w:eastAsia="DINPro" w:hAnsi="Arial" w:cs="Arial"/>
          <w:noProof/>
          <w:sz w:val="24"/>
          <w:szCs w:val="24"/>
          <w:lang w:val="et-EE"/>
        </w:rPr>
        <w:t>.</w:t>
      </w:r>
      <w:r w:rsidR="00651634">
        <w:rPr>
          <w:rFonts w:ascii="Arial" w:eastAsia="DINPro" w:hAnsi="Arial" w:cs="Arial"/>
          <w:noProof/>
          <w:sz w:val="24"/>
          <w:szCs w:val="24"/>
          <w:lang w:val="et-EE"/>
        </w:rPr>
        <w:t xml:space="preserve"> Kaubanduskoda on valmis </w:t>
      </w:r>
      <w:r w:rsidR="002A1214">
        <w:rPr>
          <w:rFonts w:ascii="Arial" w:eastAsia="DINPro" w:hAnsi="Arial" w:cs="Arial"/>
          <w:noProof/>
          <w:sz w:val="24"/>
          <w:szCs w:val="24"/>
          <w:lang w:val="et-EE"/>
        </w:rPr>
        <w:t>kaasa mõtlema</w:t>
      </w:r>
      <w:r w:rsidR="00C60038">
        <w:rPr>
          <w:rFonts w:ascii="Arial" w:eastAsia="DINPro" w:hAnsi="Arial" w:cs="Arial"/>
          <w:noProof/>
          <w:sz w:val="24"/>
          <w:szCs w:val="24"/>
          <w:lang w:val="et-EE"/>
        </w:rPr>
        <w:t xml:space="preserve"> </w:t>
      </w:r>
      <w:r w:rsidR="00E87C05">
        <w:rPr>
          <w:rFonts w:ascii="Arial" w:eastAsia="DINPro" w:hAnsi="Arial" w:cs="Arial"/>
          <w:noProof/>
          <w:sz w:val="24"/>
          <w:szCs w:val="24"/>
          <w:lang w:val="et-EE"/>
        </w:rPr>
        <w:t xml:space="preserve">ja osalema </w:t>
      </w:r>
      <w:r w:rsidR="00C60038">
        <w:rPr>
          <w:rFonts w:ascii="Arial" w:eastAsia="DINPro" w:hAnsi="Arial" w:cs="Arial"/>
          <w:noProof/>
          <w:sz w:val="24"/>
          <w:szCs w:val="24"/>
          <w:lang w:val="et-EE"/>
        </w:rPr>
        <w:t>sellise mehhanismi loomisel.</w:t>
      </w:r>
    </w:p>
    <w:p w14:paraId="0C12B3B9" w14:textId="77777777" w:rsidR="00B734BC" w:rsidRDefault="00B734BC" w:rsidP="00C42AF2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</w:p>
    <w:p w14:paraId="4FE76468" w14:textId="55173835" w:rsidR="00B734BC" w:rsidRPr="00B734BC" w:rsidRDefault="00B734BC" w:rsidP="003D5D9A">
      <w:pPr>
        <w:spacing w:after="0" w:line="240" w:lineRule="auto"/>
        <w:jc w:val="both"/>
        <w:rPr>
          <w:rFonts w:ascii="Arial" w:eastAsia="DINPro" w:hAnsi="Arial" w:cs="Arial"/>
          <w:b/>
          <w:bCs/>
          <w:noProof/>
          <w:sz w:val="24"/>
          <w:szCs w:val="24"/>
          <w:u w:val="single"/>
          <w:lang w:val="et-EE"/>
        </w:rPr>
      </w:pPr>
      <w:r w:rsidRPr="00B734BC">
        <w:rPr>
          <w:rFonts w:ascii="Arial" w:eastAsia="DINPro" w:hAnsi="Arial" w:cs="Arial"/>
          <w:b/>
          <w:bCs/>
          <w:noProof/>
          <w:sz w:val="24"/>
          <w:szCs w:val="24"/>
          <w:u w:val="single"/>
          <w:lang w:val="et-EE"/>
        </w:rPr>
        <w:t>Kaubanduskoja ettepanek:</w:t>
      </w:r>
    </w:p>
    <w:p w14:paraId="4660FE37" w14:textId="5AE8D8A7" w:rsidR="00B734BC" w:rsidRPr="00B734BC" w:rsidRDefault="00B734BC" w:rsidP="003D5D9A">
      <w:pPr>
        <w:spacing w:after="0" w:line="240" w:lineRule="auto"/>
        <w:jc w:val="both"/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</w:pPr>
      <w:r w:rsidRPr="00B734BC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Langetada diislikütuse aktsiisimäär</w:t>
      </w:r>
      <w:r w:rsidR="00B82B68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a</w:t>
      </w:r>
      <w:r w:rsidRPr="00B734BC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 xml:space="preserve"> </w:t>
      </w:r>
      <w:r w:rsidR="00C73A89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 xml:space="preserve">esimesel võimalusel </w:t>
      </w:r>
      <w:r w:rsidR="00C42AF2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 xml:space="preserve">maksimaalselt kuueks kuuks ELi </w:t>
      </w:r>
      <w:r w:rsidRPr="00B734BC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 xml:space="preserve">miinimumtasemele ehk </w:t>
      </w:r>
      <w:r w:rsidR="00C42AF2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 xml:space="preserve">praeguselt </w:t>
      </w:r>
      <w:r w:rsidRPr="00B734BC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0,428 eurolt 0,330 eurole liitri kohta.</w:t>
      </w:r>
      <w:r w:rsidR="00C42AF2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 xml:space="preserve"> Lisaks soovitame luua </w:t>
      </w:r>
      <w:r w:rsidR="00DE2CEB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läbipaistev, operatiivne</w:t>
      </w:r>
      <w:r w:rsidR="00024348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 xml:space="preserve"> ja </w:t>
      </w:r>
      <w:r w:rsidR="00DE2CEB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 xml:space="preserve">andmetele tuginev </w:t>
      </w:r>
      <w:r w:rsidR="004D0F51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mehhani</w:t>
      </w:r>
      <w:r w:rsidR="00DB6132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sm</w:t>
      </w:r>
      <w:r w:rsidR="00B87039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,</w:t>
      </w:r>
      <w:r w:rsidR="00B7074B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 xml:space="preserve"> </w:t>
      </w:r>
      <w:r w:rsidR="00B87039" w:rsidRPr="00B87039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mis võimaldaks hinnata,</w:t>
      </w:r>
      <w:r w:rsidR="00B7074B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 xml:space="preserve"> </w:t>
      </w:r>
      <w:r w:rsidR="00B7074B" w:rsidRPr="00B7074B">
        <w:rPr>
          <w:rFonts w:ascii="Arial" w:eastAsia="DINPro" w:hAnsi="Arial" w:cs="Arial"/>
          <w:b/>
          <w:bCs/>
          <w:noProof/>
          <w:sz w:val="24"/>
          <w:szCs w:val="24"/>
          <w:lang w:val="et-EE"/>
        </w:rPr>
        <w:t>millises ulatuses on mõistlik diislikütuse aktsiisimäära ootamatute ja erandlike asjaolude korral kasvõi ajutiselt langetada ning nende asjaolude äralangemisel uuesti tõsta.</w:t>
      </w:r>
    </w:p>
    <w:p w14:paraId="0099810C" w14:textId="77777777" w:rsidR="00B734BC" w:rsidRDefault="00B734BC" w:rsidP="00B82B68">
      <w:pPr>
        <w:spacing w:before="120" w:after="0" w:line="240" w:lineRule="auto"/>
        <w:jc w:val="both"/>
        <w:rPr>
          <w:rFonts w:ascii="Arial" w:eastAsia="DINPro" w:hAnsi="Arial" w:cs="Arial"/>
          <w:noProof/>
          <w:sz w:val="24"/>
          <w:szCs w:val="24"/>
          <w:lang w:val="et-EE"/>
        </w:rPr>
      </w:pPr>
    </w:p>
    <w:p w14:paraId="31702A45" w14:textId="77777777" w:rsidR="003D5D9A" w:rsidRPr="005A6A44" w:rsidRDefault="003D5D9A" w:rsidP="003D5D9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  <w:r w:rsidRPr="005A6A44">
        <w:rPr>
          <w:rFonts w:ascii="Arial" w:hAnsi="Arial" w:cs="Arial"/>
          <w:sz w:val="24"/>
          <w:szCs w:val="24"/>
          <w:lang w:val="et-EE" w:eastAsia="et-EE"/>
        </w:rPr>
        <w:t>Lugupidamisega</w:t>
      </w:r>
    </w:p>
    <w:p w14:paraId="37126C50" w14:textId="77777777" w:rsidR="003D5D9A" w:rsidRPr="005A6A44" w:rsidRDefault="003D5D9A" w:rsidP="003D5D9A">
      <w:pPr>
        <w:spacing w:before="120"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58D20B55" w14:textId="77777777" w:rsidR="003D5D9A" w:rsidRPr="005A6A44" w:rsidRDefault="003D5D9A" w:rsidP="003D5D9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  <w:r w:rsidRPr="005A6A44">
        <w:rPr>
          <w:rFonts w:ascii="Arial" w:hAnsi="Arial" w:cs="Arial"/>
          <w:sz w:val="24"/>
          <w:szCs w:val="24"/>
          <w:lang w:val="et-EE" w:eastAsia="et-EE"/>
        </w:rPr>
        <w:t>/allkirjastatud digitaalselt/</w:t>
      </w:r>
    </w:p>
    <w:p w14:paraId="05B62A5F" w14:textId="77777777" w:rsidR="001E05D6" w:rsidRDefault="003D5D9A" w:rsidP="003D5D9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  <w:r w:rsidRPr="005A6A44">
        <w:rPr>
          <w:rFonts w:ascii="Arial" w:hAnsi="Arial" w:cs="Arial"/>
          <w:sz w:val="24"/>
          <w:szCs w:val="24"/>
          <w:lang w:val="et-EE" w:eastAsia="et-EE"/>
        </w:rPr>
        <w:t>Mait Palts</w:t>
      </w:r>
    </w:p>
    <w:p w14:paraId="0D09A6A8" w14:textId="27230651" w:rsidR="003D5D9A" w:rsidRDefault="003D5D9A" w:rsidP="003D5D9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  <w:r w:rsidRPr="005A6A44">
        <w:rPr>
          <w:rFonts w:ascii="Arial" w:hAnsi="Arial" w:cs="Arial"/>
          <w:sz w:val="24"/>
          <w:szCs w:val="24"/>
          <w:lang w:val="et-EE" w:eastAsia="et-EE"/>
        </w:rPr>
        <w:t>Eesti Kaubandus-Tööstuskoja peadirektor</w:t>
      </w:r>
    </w:p>
    <w:p w14:paraId="438BA6F1" w14:textId="77777777" w:rsidR="009E12FB" w:rsidRDefault="009E12FB" w:rsidP="003D5D9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4484FC7A" w14:textId="77777777" w:rsidR="009E12FB" w:rsidRDefault="009E12FB" w:rsidP="003D5D9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29317D5B" w14:textId="77777777" w:rsidR="009E12FB" w:rsidRDefault="009E12FB" w:rsidP="003D5D9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30DCC0D1" w14:textId="77777777" w:rsidR="009E12FB" w:rsidRDefault="009E12FB" w:rsidP="003D5D9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1CEC8626" w14:textId="77777777" w:rsidR="009E12FB" w:rsidRDefault="009E12FB" w:rsidP="003D5D9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45A4F33A" w14:textId="77777777" w:rsidR="003925BE" w:rsidRDefault="003925BE" w:rsidP="003925BE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6ECFEFB8" w14:textId="77777777" w:rsidR="00C74D28" w:rsidRDefault="00C74D28" w:rsidP="003925BE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377CDA5C" w14:textId="77777777" w:rsidR="00C74D28" w:rsidRPr="000F00DD" w:rsidRDefault="00C74D28" w:rsidP="003925BE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6413DA26" w14:textId="785264BE" w:rsidR="003925BE" w:rsidRPr="000F00DD" w:rsidRDefault="003925BE" w:rsidP="003925BE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  <w:r w:rsidRPr="000F00DD">
        <w:rPr>
          <w:rFonts w:ascii="Arial" w:hAnsi="Arial" w:cs="Arial"/>
          <w:sz w:val="24"/>
          <w:szCs w:val="24"/>
          <w:lang w:val="et-EE" w:eastAsia="et-EE"/>
        </w:rPr>
        <w:t>Sandra Melani Mellikov</w:t>
      </w:r>
    </w:p>
    <w:p w14:paraId="2257DF94" w14:textId="0088FD2B" w:rsidR="009E12FB" w:rsidRDefault="003925BE" w:rsidP="003925BE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  <w:hyperlink r:id="rId9" w:history="1">
        <w:r w:rsidRPr="000F00DD">
          <w:rPr>
            <w:rStyle w:val="Hyperlink"/>
            <w:rFonts w:ascii="Arial" w:hAnsi="Arial" w:cs="Arial"/>
            <w:sz w:val="24"/>
            <w:szCs w:val="24"/>
            <w:lang w:val="et-EE" w:eastAsia="et-EE"/>
          </w:rPr>
          <w:t>sandramelani.mellikov@koda.ee</w:t>
        </w:r>
      </w:hyperlink>
      <w:r w:rsidRPr="000F00DD">
        <w:rPr>
          <w:rFonts w:ascii="Arial" w:hAnsi="Arial" w:cs="Arial"/>
          <w:sz w:val="24"/>
          <w:szCs w:val="24"/>
          <w:lang w:val="et-EE" w:eastAsia="et-EE"/>
        </w:rPr>
        <w:t xml:space="preserve"> 6040071</w:t>
      </w:r>
    </w:p>
    <w:sectPr w:rsidR="009E12FB" w:rsidSect="003D5D9A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321" w:bottom="1321" w:left="1321" w:header="79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E2D8B" w14:textId="77777777" w:rsidR="0067228A" w:rsidRDefault="0067228A">
      <w:pPr>
        <w:spacing w:after="0" w:line="240" w:lineRule="auto"/>
      </w:pPr>
      <w:r>
        <w:separator/>
      </w:r>
    </w:p>
  </w:endnote>
  <w:endnote w:type="continuationSeparator" w:id="0">
    <w:p w14:paraId="7E64CCD8" w14:textId="77777777" w:rsidR="0067228A" w:rsidRDefault="00672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">
    <w:panose1 w:val="020B0504020101020102"/>
    <w:charset w:val="00"/>
    <w:family w:val="swiss"/>
    <w:notTrueType/>
    <w:pitch w:val="variable"/>
    <w:sig w:usb0="A00002BF" w:usb1="4000207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1CA1F" w14:textId="77777777" w:rsidR="003D5D9A" w:rsidRPr="00E7418C" w:rsidRDefault="003D5D9A" w:rsidP="00E7418C">
    <w:pPr>
      <w:pStyle w:val="Footer"/>
      <w:rPr>
        <w:rFonts w:ascii="Arial" w:hAnsi="Arial" w:cs="Arial"/>
        <w:b/>
        <w:sz w:val="14"/>
        <w:szCs w:val="14"/>
      </w:rPr>
    </w:pPr>
    <w:r w:rsidRPr="00E7418C">
      <w:rPr>
        <w:rFonts w:ascii="Arial" w:hAnsi="Arial" w:cs="Arial"/>
        <w:b/>
        <w:sz w:val="14"/>
        <w:szCs w:val="14"/>
      </w:rPr>
      <w:t>EESTI KAUBANDUS-TÖÖSTUSKODA</w:t>
    </w:r>
  </w:p>
  <w:p w14:paraId="78C3E61E" w14:textId="77777777" w:rsidR="003D5D9A" w:rsidRPr="00E7418C" w:rsidRDefault="003D5D9A" w:rsidP="00E7418C">
    <w:pPr>
      <w:pStyle w:val="Footer"/>
    </w:pPr>
    <w:r w:rsidRPr="00E7418C">
      <w:rPr>
        <w:rFonts w:ascii="Arial" w:hAnsi="Arial" w:cs="Arial"/>
        <w:b/>
        <w:sz w:val="14"/>
        <w:szCs w:val="14"/>
      </w:rPr>
      <w:t>TOOM-KOOLI 17, 10130 TALLINN / REGISTRIKOOD 80004733 / TEL: +372 604 0060 / KODA@KODA.EE / WWW.KODA.EE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A4582" w14:textId="77777777" w:rsidR="003D5D9A" w:rsidRPr="00BF3929" w:rsidRDefault="003D5D9A" w:rsidP="00FD0CDE">
    <w:pPr>
      <w:pStyle w:val="Footer"/>
      <w:rPr>
        <w:rFonts w:ascii="Arial" w:hAnsi="Arial" w:cs="Arial"/>
        <w:b/>
        <w:sz w:val="14"/>
        <w:szCs w:val="14"/>
      </w:rPr>
    </w:pPr>
    <w:bookmarkStart w:id="0" w:name="_Hlk201915025"/>
    <w:r>
      <w:rPr>
        <w:rFonts w:ascii="Arial" w:hAnsi="Arial" w:cs="Arial"/>
        <w:b/>
        <w:sz w:val="14"/>
        <w:szCs w:val="14"/>
      </w:rPr>
      <w:t>EESTI KAUBANDUS-TÖÖSTUSKODA</w:t>
    </w:r>
  </w:p>
  <w:p w14:paraId="58F92F4B" w14:textId="77777777" w:rsidR="003D5D9A" w:rsidRPr="00BF3929" w:rsidRDefault="003D5D9A" w:rsidP="00FD0CDE">
    <w:pPr>
      <w:pStyle w:val="Footer"/>
      <w:rPr>
        <w:rFonts w:ascii="Arial" w:hAnsi="Arial" w:cs="Arial"/>
        <w:sz w:val="14"/>
        <w:szCs w:val="14"/>
      </w:rPr>
    </w:pPr>
    <w:r w:rsidRPr="00BF3929">
      <w:rPr>
        <w:rFonts w:ascii="Arial" w:hAnsi="Arial" w:cs="Arial"/>
        <w:sz w:val="14"/>
        <w:szCs w:val="14"/>
      </w:rPr>
      <w:t xml:space="preserve">TOOM-KOOLI 17, 10130 TALLINN / </w:t>
    </w:r>
    <w:r>
      <w:rPr>
        <w:rFonts w:ascii="Arial" w:hAnsi="Arial" w:cs="Arial"/>
        <w:sz w:val="14"/>
        <w:szCs w:val="14"/>
      </w:rPr>
      <w:t>REGISTRIKOOD</w:t>
    </w:r>
    <w:r w:rsidRPr="00BF3929">
      <w:rPr>
        <w:rFonts w:ascii="Arial" w:hAnsi="Arial" w:cs="Arial"/>
        <w:sz w:val="14"/>
        <w:szCs w:val="14"/>
      </w:rPr>
      <w:t xml:space="preserve"> 80004733 / TEL: +372 604 0060 / KODA@KODA.EE / WWW.KODA.EE </w:t>
    </w:r>
    <w:r>
      <w:rPr>
        <w:rFonts w:ascii="Arial" w:hAnsi="Arial" w:cs="Arial"/>
        <w:sz w:val="14"/>
        <w:szCs w:val="14"/>
      </w:rPr>
      <w:br/>
    </w:r>
    <w:bookmarkEnd w:id="0"/>
    <w:r w:rsidRPr="004730FA">
      <w:rPr>
        <w:rFonts w:ascii="Arial" w:hAnsi="Arial" w:cs="Arial"/>
        <w:color w:val="808080" w:themeColor="background1" w:themeShade="80"/>
        <w:sz w:val="14"/>
        <w:szCs w:val="14"/>
      </w:rPr>
      <w:br/>
    </w:r>
    <w:r w:rsidRPr="004730FA">
      <w:rPr>
        <w:color w:val="808080" w:themeColor="background1" w:themeShade="80"/>
        <w:sz w:val="14"/>
        <w:szCs w:val="20"/>
      </w:rPr>
      <w:t xml:space="preserve">EESTI KAUBANDUS-TÖÖSTUSKODA ON SUURIM ETTEVÕTJAID ESINDAV ORGANISATSIOON EESTIS, KUHU KUULUB </w:t>
    </w:r>
    <w:r>
      <w:rPr>
        <w:color w:val="808080" w:themeColor="background1" w:themeShade="80"/>
        <w:sz w:val="14"/>
        <w:szCs w:val="20"/>
      </w:rPr>
      <w:t>ÜLE</w:t>
    </w:r>
    <w:r w:rsidRPr="004730FA">
      <w:rPr>
        <w:color w:val="808080" w:themeColor="background1" w:themeShade="80"/>
        <w:sz w:val="14"/>
        <w:szCs w:val="20"/>
      </w:rPr>
      <w:t xml:space="preserve"> 3</w:t>
    </w:r>
    <w:r>
      <w:rPr>
        <w:color w:val="808080" w:themeColor="background1" w:themeShade="80"/>
        <w:sz w:val="14"/>
        <w:szCs w:val="20"/>
      </w:rPr>
      <w:t>5</w:t>
    </w:r>
    <w:r w:rsidRPr="004730FA">
      <w:rPr>
        <w:color w:val="808080" w:themeColor="background1" w:themeShade="80"/>
        <w:sz w:val="14"/>
        <w:szCs w:val="20"/>
      </w:rPr>
      <w:t>00 ETTEVÕTT</w:t>
    </w:r>
    <w:r>
      <w:rPr>
        <w:color w:val="808080" w:themeColor="background1" w:themeShade="80"/>
        <w:sz w:val="14"/>
        <w:szCs w:val="20"/>
      </w:rPr>
      <w:t>E</w:t>
    </w:r>
    <w:r w:rsidRPr="004730FA">
      <w:rPr>
        <w:color w:val="808080" w:themeColor="background1" w:themeShade="80"/>
        <w:sz w:val="14"/>
        <w:szCs w:val="20"/>
      </w:rPr>
      <w:t xml:space="preserve">, KELLEST ENAMUS ON VÄIKESE- JA KESKMISE SUURUSEGA. KOJA LIIKMED ANNAVAD ÜLE 40 PROTSENDI EESTI </w:t>
    </w:r>
    <w:r>
      <w:rPr>
        <w:color w:val="808080" w:themeColor="background1" w:themeShade="80"/>
        <w:sz w:val="14"/>
        <w:szCs w:val="20"/>
      </w:rPr>
      <w:t xml:space="preserve">ETTEVÕTETE </w:t>
    </w:r>
    <w:r w:rsidRPr="004730FA">
      <w:rPr>
        <w:color w:val="808080" w:themeColor="background1" w:themeShade="80"/>
        <w:sz w:val="14"/>
        <w:szCs w:val="20"/>
      </w:rPr>
      <w:t>KÄIBEST, LIGI 40 PROTSENTI PUHASKASUMIST JA TASUVAD ÜLE 40 PROTSENDI RIIKLIKEST MAKSUDEST. KODA ESINDAB JA KAITSEB KÕIGI ETTEVÕTJATE ÜHISHUVE NING ON MITTERIIKLIK JA APOLIITILINE ORGANISATSIOON.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90C53" w14:textId="77777777" w:rsidR="0067228A" w:rsidRDefault="0067228A">
      <w:pPr>
        <w:spacing w:after="0" w:line="240" w:lineRule="auto"/>
      </w:pPr>
      <w:r>
        <w:separator/>
      </w:r>
    </w:p>
  </w:footnote>
  <w:footnote w:type="continuationSeparator" w:id="0">
    <w:p w14:paraId="451BF93A" w14:textId="77777777" w:rsidR="0067228A" w:rsidRDefault="00672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56DA2" w14:textId="77777777" w:rsidR="003D5D9A" w:rsidRPr="00C0691C" w:rsidRDefault="003D5D9A" w:rsidP="00C0691C">
    <w:pPr>
      <w:pStyle w:val="Header"/>
    </w:pPr>
    <w:r>
      <w:rPr>
        <w:noProof/>
      </w:rPr>
      <w:drawing>
        <wp:inline distT="0" distB="0" distL="0" distR="0" wp14:anchorId="4D62B34F" wp14:editId="5E85C134">
          <wp:extent cx="2470989" cy="1310185"/>
          <wp:effectExtent l="0" t="0" r="5715" b="4445"/>
          <wp:docPr id="453009212" name="Pilt 5" descr="Pilt, millel on kujutatud tekst, Font, logo, Graafika&#10;&#10;Kirjeldus on genereeritud automaats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412499" name="Pilt 5" descr="Pilt, millel on kujutatud tekst, Font, logo, Graafika&#10;&#10;Kirjeldus on genereeritud automaatsel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6537" cy="1339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4330A" w14:textId="77777777" w:rsidR="003D5D9A" w:rsidRDefault="003D5D9A">
    <w:pPr>
      <w:pStyle w:val="Header"/>
    </w:pPr>
    <w:r>
      <w:rPr>
        <w:noProof/>
      </w:rPr>
      <w:drawing>
        <wp:inline distT="0" distB="0" distL="0" distR="0" wp14:anchorId="526F5289" wp14:editId="13BE4503">
          <wp:extent cx="2470989" cy="1310185"/>
          <wp:effectExtent l="0" t="0" r="5715" b="4445"/>
          <wp:docPr id="820412499" name="Pilt 5" descr="Pilt, millel on kujutatud tekst, Font, logo, Graafika&#10;&#10;Kirjeldus on genereeritud automaats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412499" name="Pilt 5" descr="Pilt, millel on kujutatud tekst, Font, logo, Graafika&#10;&#10;Kirjeldus on genereeritud automaatsel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6537" cy="1339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3F57"/>
    <w:multiLevelType w:val="hybridMultilevel"/>
    <w:tmpl w:val="5B122EF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B3C3C"/>
    <w:multiLevelType w:val="hybridMultilevel"/>
    <w:tmpl w:val="70722C9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E2369"/>
    <w:multiLevelType w:val="hybridMultilevel"/>
    <w:tmpl w:val="7DCA20A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A5A10"/>
    <w:multiLevelType w:val="hybridMultilevel"/>
    <w:tmpl w:val="A63E39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2161C"/>
    <w:multiLevelType w:val="hybridMultilevel"/>
    <w:tmpl w:val="0836399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10D99"/>
    <w:multiLevelType w:val="hybridMultilevel"/>
    <w:tmpl w:val="C7C68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449187">
    <w:abstractNumId w:val="4"/>
  </w:num>
  <w:num w:numId="2" w16cid:durableId="2041196478">
    <w:abstractNumId w:val="2"/>
  </w:num>
  <w:num w:numId="3" w16cid:durableId="1278366647">
    <w:abstractNumId w:val="3"/>
  </w:num>
  <w:num w:numId="4" w16cid:durableId="474416801">
    <w:abstractNumId w:val="5"/>
  </w:num>
  <w:num w:numId="5" w16cid:durableId="752431601">
    <w:abstractNumId w:val="1"/>
  </w:num>
  <w:num w:numId="6" w16cid:durableId="1976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9A"/>
    <w:rsid w:val="000009B4"/>
    <w:rsid w:val="00002088"/>
    <w:rsid w:val="000045FC"/>
    <w:rsid w:val="00005B0E"/>
    <w:rsid w:val="00022102"/>
    <w:rsid w:val="0002247D"/>
    <w:rsid w:val="00024348"/>
    <w:rsid w:val="000319E8"/>
    <w:rsid w:val="0004220D"/>
    <w:rsid w:val="00053970"/>
    <w:rsid w:val="000739F7"/>
    <w:rsid w:val="00086CEC"/>
    <w:rsid w:val="0008725F"/>
    <w:rsid w:val="00087321"/>
    <w:rsid w:val="00087E31"/>
    <w:rsid w:val="0009038F"/>
    <w:rsid w:val="000A3732"/>
    <w:rsid w:val="000B16B3"/>
    <w:rsid w:val="000B1761"/>
    <w:rsid w:val="000B2A06"/>
    <w:rsid w:val="000C33B3"/>
    <w:rsid w:val="000C451C"/>
    <w:rsid w:val="000D7F5C"/>
    <w:rsid w:val="000E34DB"/>
    <w:rsid w:val="000E674F"/>
    <w:rsid w:val="000F0F17"/>
    <w:rsid w:val="00102ED7"/>
    <w:rsid w:val="001030AE"/>
    <w:rsid w:val="001143B2"/>
    <w:rsid w:val="00121318"/>
    <w:rsid w:val="00130E3C"/>
    <w:rsid w:val="00134763"/>
    <w:rsid w:val="00135EC5"/>
    <w:rsid w:val="00145101"/>
    <w:rsid w:val="00156D4E"/>
    <w:rsid w:val="00161F05"/>
    <w:rsid w:val="00175043"/>
    <w:rsid w:val="0018629A"/>
    <w:rsid w:val="001901C2"/>
    <w:rsid w:val="00193001"/>
    <w:rsid w:val="001A02EA"/>
    <w:rsid w:val="001A3451"/>
    <w:rsid w:val="001A4BA2"/>
    <w:rsid w:val="001B06EC"/>
    <w:rsid w:val="001B237D"/>
    <w:rsid w:val="001B2734"/>
    <w:rsid w:val="001B4BF6"/>
    <w:rsid w:val="001B7D0D"/>
    <w:rsid w:val="001C36A5"/>
    <w:rsid w:val="001D420A"/>
    <w:rsid w:val="001E05D6"/>
    <w:rsid w:val="001E51D0"/>
    <w:rsid w:val="001F6842"/>
    <w:rsid w:val="00201E75"/>
    <w:rsid w:val="00204D44"/>
    <w:rsid w:val="00214339"/>
    <w:rsid w:val="00231240"/>
    <w:rsid w:val="00244B39"/>
    <w:rsid w:val="0025754D"/>
    <w:rsid w:val="00262DA6"/>
    <w:rsid w:val="0026652D"/>
    <w:rsid w:val="0027672D"/>
    <w:rsid w:val="00281119"/>
    <w:rsid w:val="0028153A"/>
    <w:rsid w:val="00285BDE"/>
    <w:rsid w:val="00293DBC"/>
    <w:rsid w:val="002A1214"/>
    <w:rsid w:val="002B0B38"/>
    <w:rsid w:val="002B3C10"/>
    <w:rsid w:val="002B5D63"/>
    <w:rsid w:val="002C32EC"/>
    <w:rsid w:val="002D1596"/>
    <w:rsid w:val="002D7E05"/>
    <w:rsid w:val="002E0950"/>
    <w:rsid w:val="002F2C7A"/>
    <w:rsid w:val="002F65EA"/>
    <w:rsid w:val="002F7AD4"/>
    <w:rsid w:val="0031365D"/>
    <w:rsid w:val="0032134B"/>
    <w:rsid w:val="0032536E"/>
    <w:rsid w:val="00327391"/>
    <w:rsid w:val="0033586A"/>
    <w:rsid w:val="00336EF3"/>
    <w:rsid w:val="00342967"/>
    <w:rsid w:val="00342F74"/>
    <w:rsid w:val="00343735"/>
    <w:rsid w:val="00350A03"/>
    <w:rsid w:val="003543A9"/>
    <w:rsid w:val="00354CCA"/>
    <w:rsid w:val="003557BE"/>
    <w:rsid w:val="003575AB"/>
    <w:rsid w:val="003763A6"/>
    <w:rsid w:val="003766AC"/>
    <w:rsid w:val="00382472"/>
    <w:rsid w:val="00384AE4"/>
    <w:rsid w:val="0038698A"/>
    <w:rsid w:val="00390130"/>
    <w:rsid w:val="003925BE"/>
    <w:rsid w:val="00392E03"/>
    <w:rsid w:val="00393F95"/>
    <w:rsid w:val="00395141"/>
    <w:rsid w:val="003A3287"/>
    <w:rsid w:val="003A7D89"/>
    <w:rsid w:val="003B03B4"/>
    <w:rsid w:val="003B0943"/>
    <w:rsid w:val="003B2B6E"/>
    <w:rsid w:val="003D595F"/>
    <w:rsid w:val="003D5D9A"/>
    <w:rsid w:val="003E6EB1"/>
    <w:rsid w:val="003E7117"/>
    <w:rsid w:val="004173F4"/>
    <w:rsid w:val="00425735"/>
    <w:rsid w:val="004260C2"/>
    <w:rsid w:val="0043406E"/>
    <w:rsid w:val="004403FF"/>
    <w:rsid w:val="004540A2"/>
    <w:rsid w:val="004559D2"/>
    <w:rsid w:val="00455DE5"/>
    <w:rsid w:val="00457F57"/>
    <w:rsid w:val="004624F6"/>
    <w:rsid w:val="00463656"/>
    <w:rsid w:val="00465DA9"/>
    <w:rsid w:val="004871D1"/>
    <w:rsid w:val="00487821"/>
    <w:rsid w:val="004958F2"/>
    <w:rsid w:val="004A0533"/>
    <w:rsid w:val="004A51E9"/>
    <w:rsid w:val="004B2A3A"/>
    <w:rsid w:val="004B64A5"/>
    <w:rsid w:val="004C1BE2"/>
    <w:rsid w:val="004D0F51"/>
    <w:rsid w:val="004E7CAF"/>
    <w:rsid w:val="004F06A3"/>
    <w:rsid w:val="004F24CE"/>
    <w:rsid w:val="0050610E"/>
    <w:rsid w:val="00527AB9"/>
    <w:rsid w:val="005350D6"/>
    <w:rsid w:val="0053753C"/>
    <w:rsid w:val="00540E41"/>
    <w:rsid w:val="005445AF"/>
    <w:rsid w:val="00552799"/>
    <w:rsid w:val="00592C18"/>
    <w:rsid w:val="005978B8"/>
    <w:rsid w:val="005A1547"/>
    <w:rsid w:val="005A7D9D"/>
    <w:rsid w:val="005C360B"/>
    <w:rsid w:val="005D0308"/>
    <w:rsid w:val="005D2B12"/>
    <w:rsid w:val="005D5DD0"/>
    <w:rsid w:val="005E1174"/>
    <w:rsid w:val="005E38E8"/>
    <w:rsid w:val="005F3C85"/>
    <w:rsid w:val="006019D1"/>
    <w:rsid w:val="006108D8"/>
    <w:rsid w:val="006138C6"/>
    <w:rsid w:val="00614825"/>
    <w:rsid w:val="00631E7C"/>
    <w:rsid w:val="0063367A"/>
    <w:rsid w:val="006454C1"/>
    <w:rsid w:val="00645807"/>
    <w:rsid w:val="00651634"/>
    <w:rsid w:val="00653E87"/>
    <w:rsid w:val="00657A04"/>
    <w:rsid w:val="00670F47"/>
    <w:rsid w:val="0067228A"/>
    <w:rsid w:val="006722B0"/>
    <w:rsid w:val="00673B09"/>
    <w:rsid w:val="00675165"/>
    <w:rsid w:val="006A0160"/>
    <w:rsid w:val="006A0A5B"/>
    <w:rsid w:val="006A10CC"/>
    <w:rsid w:val="006A3CD4"/>
    <w:rsid w:val="006A500A"/>
    <w:rsid w:val="006C1D2A"/>
    <w:rsid w:val="006C6408"/>
    <w:rsid w:val="006D48E4"/>
    <w:rsid w:val="006D72E7"/>
    <w:rsid w:val="006D7DB1"/>
    <w:rsid w:val="006F065A"/>
    <w:rsid w:val="006F4AE4"/>
    <w:rsid w:val="006F4D24"/>
    <w:rsid w:val="006F7F7D"/>
    <w:rsid w:val="00701781"/>
    <w:rsid w:val="007145CC"/>
    <w:rsid w:val="00714842"/>
    <w:rsid w:val="00723471"/>
    <w:rsid w:val="00733DEE"/>
    <w:rsid w:val="007354C5"/>
    <w:rsid w:val="00737252"/>
    <w:rsid w:val="00743928"/>
    <w:rsid w:val="007452D3"/>
    <w:rsid w:val="0074661E"/>
    <w:rsid w:val="00751CFA"/>
    <w:rsid w:val="00757228"/>
    <w:rsid w:val="00774EAA"/>
    <w:rsid w:val="00776CB5"/>
    <w:rsid w:val="007772DF"/>
    <w:rsid w:val="007834D7"/>
    <w:rsid w:val="00797A33"/>
    <w:rsid w:val="007B3F95"/>
    <w:rsid w:val="007D7718"/>
    <w:rsid w:val="007E14B5"/>
    <w:rsid w:val="007E4141"/>
    <w:rsid w:val="007E4CAA"/>
    <w:rsid w:val="00803876"/>
    <w:rsid w:val="0081251D"/>
    <w:rsid w:val="0081467A"/>
    <w:rsid w:val="00815524"/>
    <w:rsid w:val="008164C5"/>
    <w:rsid w:val="0082164F"/>
    <w:rsid w:val="008217CE"/>
    <w:rsid w:val="00823C69"/>
    <w:rsid w:val="00825122"/>
    <w:rsid w:val="008309D6"/>
    <w:rsid w:val="0083213D"/>
    <w:rsid w:val="00841323"/>
    <w:rsid w:val="00845C62"/>
    <w:rsid w:val="00855FDD"/>
    <w:rsid w:val="0085762C"/>
    <w:rsid w:val="0086466D"/>
    <w:rsid w:val="00871686"/>
    <w:rsid w:val="00896F00"/>
    <w:rsid w:val="008B0B78"/>
    <w:rsid w:val="008B285A"/>
    <w:rsid w:val="008B4448"/>
    <w:rsid w:val="008E0C8C"/>
    <w:rsid w:val="008E36EE"/>
    <w:rsid w:val="008E634E"/>
    <w:rsid w:val="00920914"/>
    <w:rsid w:val="00925946"/>
    <w:rsid w:val="009275B0"/>
    <w:rsid w:val="00950CE7"/>
    <w:rsid w:val="0095192B"/>
    <w:rsid w:val="0095539B"/>
    <w:rsid w:val="00967102"/>
    <w:rsid w:val="00970391"/>
    <w:rsid w:val="009A1624"/>
    <w:rsid w:val="009A328B"/>
    <w:rsid w:val="009A50A4"/>
    <w:rsid w:val="009B0BE0"/>
    <w:rsid w:val="009B5F5E"/>
    <w:rsid w:val="009B7F13"/>
    <w:rsid w:val="009D3EEB"/>
    <w:rsid w:val="009E12FB"/>
    <w:rsid w:val="009E2DF6"/>
    <w:rsid w:val="009F7B98"/>
    <w:rsid w:val="00A033B9"/>
    <w:rsid w:val="00A038AE"/>
    <w:rsid w:val="00A05AC2"/>
    <w:rsid w:val="00A165B6"/>
    <w:rsid w:val="00A36908"/>
    <w:rsid w:val="00A46827"/>
    <w:rsid w:val="00A52A69"/>
    <w:rsid w:val="00A52A6F"/>
    <w:rsid w:val="00A616A2"/>
    <w:rsid w:val="00A739EE"/>
    <w:rsid w:val="00A756F8"/>
    <w:rsid w:val="00A86423"/>
    <w:rsid w:val="00A868D8"/>
    <w:rsid w:val="00AA142E"/>
    <w:rsid w:val="00AA1689"/>
    <w:rsid w:val="00AB4BE4"/>
    <w:rsid w:val="00AB5560"/>
    <w:rsid w:val="00AB74D7"/>
    <w:rsid w:val="00AC3472"/>
    <w:rsid w:val="00AC7AE3"/>
    <w:rsid w:val="00AE0722"/>
    <w:rsid w:val="00AE0CB5"/>
    <w:rsid w:val="00AE1B46"/>
    <w:rsid w:val="00B104B1"/>
    <w:rsid w:val="00B43E05"/>
    <w:rsid w:val="00B44423"/>
    <w:rsid w:val="00B47F64"/>
    <w:rsid w:val="00B674AF"/>
    <w:rsid w:val="00B7074B"/>
    <w:rsid w:val="00B734BC"/>
    <w:rsid w:val="00B82B68"/>
    <w:rsid w:val="00B87039"/>
    <w:rsid w:val="00B974E7"/>
    <w:rsid w:val="00BA0095"/>
    <w:rsid w:val="00BB232E"/>
    <w:rsid w:val="00BC02BE"/>
    <w:rsid w:val="00BC4B52"/>
    <w:rsid w:val="00BC5CE9"/>
    <w:rsid w:val="00BD780C"/>
    <w:rsid w:val="00BE49A1"/>
    <w:rsid w:val="00C0275C"/>
    <w:rsid w:val="00C110D4"/>
    <w:rsid w:val="00C12B07"/>
    <w:rsid w:val="00C14518"/>
    <w:rsid w:val="00C16135"/>
    <w:rsid w:val="00C27771"/>
    <w:rsid w:val="00C31244"/>
    <w:rsid w:val="00C42AF2"/>
    <w:rsid w:val="00C433D6"/>
    <w:rsid w:val="00C449D6"/>
    <w:rsid w:val="00C4645B"/>
    <w:rsid w:val="00C47DF0"/>
    <w:rsid w:val="00C60038"/>
    <w:rsid w:val="00C60F97"/>
    <w:rsid w:val="00C7351A"/>
    <w:rsid w:val="00C73A89"/>
    <w:rsid w:val="00C74CD7"/>
    <w:rsid w:val="00C74D28"/>
    <w:rsid w:val="00C80787"/>
    <w:rsid w:val="00CA2AA1"/>
    <w:rsid w:val="00CA31B0"/>
    <w:rsid w:val="00CA6646"/>
    <w:rsid w:val="00CB46E9"/>
    <w:rsid w:val="00CB4837"/>
    <w:rsid w:val="00CD454A"/>
    <w:rsid w:val="00CD6F36"/>
    <w:rsid w:val="00CE629B"/>
    <w:rsid w:val="00CF4D69"/>
    <w:rsid w:val="00D01520"/>
    <w:rsid w:val="00D025A9"/>
    <w:rsid w:val="00D262D5"/>
    <w:rsid w:val="00D26D0A"/>
    <w:rsid w:val="00D40C27"/>
    <w:rsid w:val="00D413FF"/>
    <w:rsid w:val="00D4305C"/>
    <w:rsid w:val="00D47A45"/>
    <w:rsid w:val="00D5002A"/>
    <w:rsid w:val="00D610FF"/>
    <w:rsid w:val="00D64767"/>
    <w:rsid w:val="00D65E0A"/>
    <w:rsid w:val="00D66DA4"/>
    <w:rsid w:val="00D67290"/>
    <w:rsid w:val="00D7186B"/>
    <w:rsid w:val="00D71D70"/>
    <w:rsid w:val="00D800FC"/>
    <w:rsid w:val="00D825C0"/>
    <w:rsid w:val="00D86E87"/>
    <w:rsid w:val="00DA7FD6"/>
    <w:rsid w:val="00DB6132"/>
    <w:rsid w:val="00DD5652"/>
    <w:rsid w:val="00DE2CEB"/>
    <w:rsid w:val="00DE37A7"/>
    <w:rsid w:val="00DE76F4"/>
    <w:rsid w:val="00DF2832"/>
    <w:rsid w:val="00E05CF8"/>
    <w:rsid w:val="00E1398D"/>
    <w:rsid w:val="00E178D1"/>
    <w:rsid w:val="00E21992"/>
    <w:rsid w:val="00E248F4"/>
    <w:rsid w:val="00E269FC"/>
    <w:rsid w:val="00E27740"/>
    <w:rsid w:val="00E33190"/>
    <w:rsid w:val="00E342BF"/>
    <w:rsid w:val="00E41148"/>
    <w:rsid w:val="00E44AF1"/>
    <w:rsid w:val="00E537FD"/>
    <w:rsid w:val="00E63D0E"/>
    <w:rsid w:val="00E87C05"/>
    <w:rsid w:val="00E96183"/>
    <w:rsid w:val="00EA223B"/>
    <w:rsid w:val="00EA2D45"/>
    <w:rsid w:val="00EA5E2A"/>
    <w:rsid w:val="00EB5D16"/>
    <w:rsid w:val="00EC17BE"/>
    <w:rsid w:val="00EC2292"/>
    <w:rsid w:val="00EC7172"/>
    <w:rsid w:val="00ED4CE6"/>
    <w:rsid w:val="00ED5773"/>
    <w:rsid w:val="00ED7D71"/>
    <w:rsid w:val="00EE0E32"/>
    <w:rsid w:val="00EE7274"/>
    <w:rsid w:val="00F024F4"/>
    <w:rsid w:val="00F23532"/>
    <w:rsid w:val="00F337A1"/>
    <w:rsid w:val="00F34FB2"/>
    <w:rsid w:val="00F40D59"/>
    <w:rsid w:val="00F439CB"/>
    <w:rsid w:val="00F439DC"/>
    <w:rsid w:val="00F44D29"/>
    <w:rsid w:val="00F478A6"/>
    <w:rsid w:val="00F508B9"/>
    <w:rsid w:val="00F628DE"/>
    <w:rsid w:val="00F65841"/>
    <w:rsid w:val="00F67523"/>
    <w:rsid w:val="00F67BAE"/>
    <w:rsid w:val="00F73C74"/>
    <w:rsid w:val="00F8324D"/>
    <w:rsid w:val="00F87DF3"/>
    <w:rsid w:val="00F91ED1"/>
    <w:rsid w:val="00F93453"/>
    <w:rsid w:val="00FB4ABD"/>
    <w:rsid w:val="00FC7405"/>
    <w:rsid w:val="00FD2930"/>
    <w:rsid w:val="00FE2C81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7930"/>
  <w15:chartTrackingRefBased/>
  <w15:docId w15:val="{1FA7841B-15B5-41AB-A04C-3C083FAC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D9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5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D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D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D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D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D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D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D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D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D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D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D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D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D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D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D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D9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5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D9A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5D9A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D5D9A"/>
    <w:rPr>
      <w:kern w:val="0"/>
      <w:sz w:val="16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3D5D9A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9E12FB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038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38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38AE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8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38AE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0C33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53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igikantselei@riigikantselei.e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kristen.michal@riigikantselei.e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ndramelani.mellikov@koda.e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1204</Words>
  <Characters>6985</Characters>
  <Application>Microsoft Office Word</Application>
  <DocSecurity>4</DocSecurity>
  <Lines>58</Lines>
  <Paragraphs>16</Paragraphs>
  <ScaleCrop>false</ScaleCrop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Melani Mellikov</dc:creator>
  <cp:keywords/>
  <dc:description/>
  <cp:lastModifiedBy>Mait Palts</cp:lastModifiedBy>
  <cp:revision>2</cp:revision>
  <dcterms:created xsi:type="dcterms:W3CDTF">2026-10-07T14:35:00Z</dcterms:created>
  <dcterms:modified xsi:type="dcterms:W3CDTF">2026-10-07T14:35:00Z</dcterms:modified>
</cp:coreProperties>
</file>